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BE" w:rsidRPr="008730A5" w:rsidRDefault="008D6D24" w:rsidP="008D6D24">
      <w:pPr>
        <w:pStyle w:val="a3"/>
        <w:spacing w:before="35" w:line="631" w:lineRule="exact"/>
        <w:ind w:right="98"/>
        <w:jc w:val="center"/>
        <w:rPr>
          <w:rFonts w:asciiTheme="majorEastAsia" w:eastAsiaTheme="majorEastAsia" w:hAnsiTheme="majorEastAsia"/>
          <w:b w:val="0"/>
        </w:rPr>
      </w:pPr>
      <w:bookmarkStart w:id="0" w:name="_GoBack"/>
      <w:r w:rsidRPr="008730A5">
        <w:rPr>
          <w:rFonts w:asciiTheme="majorEastAsia" w:eastAsiaTheme="majorEastAsia" w:hAnsiTheme="majorEastAsia" w:hint="eastAsia"/>
          <w:b w:val="0"/>
        </w:rPr>
        <w:t>臺北市中山區大佳</w:t>
      </w:r>
      <w:r w:rsidR="00CB596F" w:rsidRPr="008730A5">
        <w:rPr>
          <w:rFonts w:asciiTheme="majorEastAsia" w:eastAsiaTheme="majorEastAsia" w:hAnsiTheme="majorEastAsia"/>
          <w:b w:val="0"/>
        </w:rPr>
        <w:t>國民小學交通</w:t>
      </w:r>
      <w:r w:rsidRPr="008730A5">
        <w:rPr>
          <w:rFonts w:asciiTheme="majorEastAsia" w:eastAsiaTheme="majorEastAsia" w:hAnsiTheme="majorEastAsia" w:hint="eastAsia"/>
          <w:b w:val="0"/>
        </w:rPr>
        <w:t>交通</w:t>
      </w:r>
      <w:r w:rsidRPr="008730A5">
        <w:rPr>
          <w:rFonts w:asciiTheme="majorEastAsia" w:eastAsiaTheme="majorEastAsia" w:hAnsiTheme="majorEastAsia"/>
          <w:b w:val="0"/>
        </w:rPr>
        <w:t>安全教育</w:t>
      </w:r>
      <w:r w:rsidRPr="008730A5">
        <w:rPr>
          <w:rFonts w:asciiTheme="majorEastAsia" w:eastAsiaTheme="majorEastAsia" w:hAnsiTheme="majorEastAsia" w:hint="eastAsia"/>
          <w:b w:val="0"/>
        </w:rPr>
        <w:t>教案</w:t>
      </w:r>
    </w:p>
    <w:bookmarkEnd w:id="0"/>
    <w:p w:rsidR="00111FBE" w:rsidRPr="008730A5" w:rsidRDefault="00CB596F" w:rsidP="004540D1">
      <w:pPr>
        <w:pStyle w:val="a3"/>
        <w:spacing w:line="631" w:lineRule="exact"/>
        <w:ind w:left="2816" w:right="2834"/>
        <w:jc w:val="center"/>
        <w:rPr>
          <w:rFonts w:asciiTheme="majorEastAsia" w:eastAsiaTheme="majorEastAsia" w:hAnsiTheme="majorEastAsia"/>
          <w:b w:val="0"/>
        </w:rPr>
      </w:pPr>
      <w:r w:rsidRPr="008730A5">
        <w:rPr>
          <w:rFonts w:asciiTheme="majorEastAsia" w:eastAsiaTheme="majorEastAsia" w:hAnsiTheme="majorEastAsia"/>
          <w:b w:val="0"/>
        </w:rPr>
        <w:t>【安全過，不衝動】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543"/>
        <w:gridCol w:w="1419"/>
        <w:gridCol w:w="4126"/>
      </w:tblGrid>
      <w:tr w:rsidR="008730A5" w:rsidTr="008730A5">
        <w:trPr>
          <w:trHeight w:val="543"/>
        </w:trPr>
        <w:tc>
          <w:tcPr>
            <w:tcW w:w="10442" w:type="dxa"/>
            <w:gridSpan w:val="4"/>
            <w:shd w:val="clear" w:color="auto" w:fill="auto"/>
          </w:tcPr>
          <w:p w:rsidR="008730A5" w:rsidRDefault="008730A5">
            <w:pPr>
              <w:pStyle w:val="TableParagraph"/>
              <w:spacing w:before="244"/>
              <w:ind w:left="1684" w:right="1672"/>
              <w:jc w:val="center"/>
              <w:rPr>
                <w:sz w:val="24"/>
              </w:rPr>
            </w:pPr>
            <w:r>
              <w:rPr>
                <w:sz w:val="24"/>
              </w:rPr>
              <w:t>安全過，不衝動</w:t>
            </w:r>
          </w:p>
        </w:tc>
      </w:tr>
      <w:tr w:rsidR="00111FBE" w:rsidTr="008730A5">
        <w:trPr>
          <w:trHeight w:val="885"/>
        </w:trPr>
        <w:tc>
          <w:tcPr>
            <w:tcW w:w="1354" w:type="dxa"/>
            <w:shd w:val="clear" w:color="auto" w:fill="auto"/>
          </w:tcPr>
          <w:p w:rsidR="00111FBE" w:rsidRDefault="00CB596F">
            <w:pPr>
              <w:pStyle w:val="TableParagraph"/>
              <w:spacing w:before="244"/>
              <w:ind w:left="196"/>
              <w:rPr>
                <w:sz w:val="24"/>
              </w:rPr>
            </w:pPr>
            <w:r>
              <w:rPr>
                <w:sz w:val="24"/>
              </w:rPr>
              <w:t>教學時間</w:t>
            </w:r>
          </w:p>
        </w:tc>
        <w:tc>
          <w:tcPr>
            <w:tcW w:w="3543" w:type="dxa"/>
          </w:tcPr>
          <w:p w:rsidR="00111FBE" w:rsidRDefault="00CB596F">
            <w:pPr>
              <w:pStyle w:val="TableParagraph"/>
              <w:spacing w:before="244"/>
              <w:ind w:left="952"/>
              <w:rPr>
                <w:sz w:val="24"/>
              </w:rPr>
            </w:pPr>
            <w:r>
              <w:rPr>
                <w:sz w:val="24"/>
              </w:rPr>
              <w:t>40 分鐘/一節課</w:t>
            </w:r>
          </w:p>
        </w:tc>
        <w:tc>
          <w:tcPr>
            <w:tcW w:w="1419" w:type="dxa"/>
            <w:shd w:val="clear" w:color="auto" w:fill="auto"/>
          </w:tcPr>
          <w:p w:rsidR="00111FBE" w:rsidRDefault="008730A5">
            <w:pPr>
              <w:pStyle w:val="TableParagraph"/>
              <w:spacing w:before="244"/>
              <w:ind w:left="210" w:right="19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教學</w:t>
            </w:r>
            <w:r>
              <w:rPr>
                <w:sz w:val="24"/>
              </w:rPr>
              <w:t>年級</w:t>
            </w:r>
          </w:p>
        </w:tc>
        <w:tc>
          <w:tcPr>
            <w:tcW w:w="4126" w:type="dxa"/>
            <w:shd w:val="clear" w:color="auto" w:fill="auto"/>
          </w:tcPr>
          <w:p w:rsidR="00111FBE" w:rsidRDefault="00DC0021">
            <w:pPr>
              <w:pStyle w:val="TableParagraph"/>
              <w:spacing w:before="244"/>
              <w:ind w:left="1684" w:right="16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</w:t>
            </w:r>
            <w:r w:rsidR="008730A5">
              <w:rPr>
                <w:sz w:val="24"/>
              </w:rPr>
              <w:t>級</w:t>
            </w:r>
          </w:p>
        </w:tc>
      </w:tr>
      <w:tr w:rsidR="00111FBE" w:rsidTr="008730A5">
        <w:trPr>
          <w:trHeight w:val="1600"/>
        </w:trPr>
        <w:tc>
          <w:tcPr>
            <w:tcW w:w="1354" w:type="dxa"/>
            <w:shd w:val="clear" w:color="auto" w:fill="auto"/>
          </w:tcPr>
          <w:p w:rsidR="00111FBE" w:rsidRDefault="00111FBE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111FBE" w:rsidRDefault="00CB596F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核心能力</w:t>
            </w:r>
          </w:p>
        </w:tc>
        <w:tc>
          <w:tcPr>
            <w:tcW w:w="9088" w:type="dxa"/>
            <w:gridSpan w:val="3"/>
          </w:tcPr>
          <w:p w:rsidR="00111FBE" w:rsidRDefault="00CB596F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line="421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1.「我看得見你，你看得見我」-看得見彼此才安全</w:t>
            </w:r>
          </w:p>
          <w:p w:rsidR="00111FBE" w:rsidRDefault="00CB596F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line="401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2.「保留安全空間」-不作沒絕對把握之交通行為</w:t>
            </w:r>
          </w:p>
          <w:p w:rsidR="00111FBE" w:rsidRDefault="00CB596F">
            <w:pPr>
              <w:pStyle w:val="TableParagraph"/>
              <w:spacing w:line="400" w:lineRule="exact"/>
              <w:rPr>
                <w:sz w:val="24"/>
              </w:rPr>
            </w:pPr>
            <w:r>
              <w:rPr>
                <w:rFonts w:ascii="新細明體-ExtB" w:eastAsia="新細明體-ExtB" w:hAnsi="新細明體-ExtB"/>
                <w:sz w:val="24"/>
              </w:rPr>
              <w:t>□</w:t>
            </w:r>
            <w:r>
              <w:rPr>
                <w:sz w:val="24"/>
              </w:rPr>
              <w:t>3.「利他」-不作造成他人不便或危險之交通行為</w:t>
            </w:r>
          </w:p>
          <w:p w:rsidR="00111FBE" w:rsidRDefault="00CB596F">
            <w:pPr>
              <w:pStyle w:val="TableParagraph"/>
              <w:spacing w:line="359" w:lineRule="exact"/>
              <w:rPr>
                <w:sz w:val="24"/>
              </w:rPr>
            </w:pPr>
            <w:r>
              <w:rPr>
                <w:rFonts w:ascii="新細明體-ExtB" w:eastAsia="新細明體-ExtB" w:hAnsi="新細明體-ExtB"/>
                <w:sz w:val="24"/>
              </w:rPr>
              <w:t>□</w:t>
            </w:r>
            <w:r>
              <w:rPr>
                <w:sz w:val="24"/>
              </w:rPr>
              <w:t>4.「防衛兼備的交通觀念」-不作道路交通事故的製造者，也不成為無辜受害者</w:t>
            </w:r>
          </w:p>
        </w:tc>
      </w:tr>
      <w:tr w:rsidR="00111FBE" w:rsidTr="008730A5">
        <w:trPr>
          <w:trHeight w:val="885"/>
        </w:trPr>
        <w:tc>
          <w:tcPr>
            <w:tcW w:w="1354" w:type="dxa"/>
            <w:shd w:val="clear" w:color="auto" w:fill="auto"/>
          </w:tcPr>
          <w:p w:rsidR="00111FBE" w:rsidRDefault="00CB596F">
            <w:pPr>
              <w:pStyle w:val="TableParagraph"/>
              <w:spacing w:before="242"/>
              <w:ind w:left="196"/>
              <w:rPr>
                <w:sz w:val="24"/>
              </w:rPr>
            </w:pPr>
            <w:r>
              <w:rPr>
                <w:sz w:val="24"/>
              </w:rPr>
              <w:t>設計理念</w:t>
            </w:r>
          </w:p>
        </w:tc>
        <w:tc>
          <w:tcPr>
            <w:tcW w:w="9088" w:type="dxa"/>
            <w:gridSpan w:val="3"/>
          </w:tcPr>
          <w:p w:rsidR="00111FBE" w:rsidRDefault="004540D1">
            <w:pPr>
              <w:pStyle w:val="TableParagraph"/>
              <w:spacing w:before="242"/>
              <w:ind w:right="-44"/>
              <w:rPr>
                <w:spacing w:val="-15"/>
                <w:sz w:val="24"/>
              </w:rPr>
            </w:pPr>
            <w:r>
              <w:rPr>
                <w:rFonts w:hint="eastAsia"/>
                <w:spacing w:val="-15"/>
                <w:sz w:val="24"/>
              </w:rPr>
              <w:t>1.</w:t>
            </w:r>
            <w:r w:rsidR="00CB596F">
              <w:rPr>
                <w:spacing w:val="-15"/>
                <w:sz w:val="24"/>
              </w:rPr>
              <w:t>指導學生認識行人專用號</w:t>
            </w:r>
            <w:proofErr w:type="gramStart"/>
            <w:r w:rsidR="00CB596F">
              <w:rPr>
                <w:spacing w:val="-15"/>
                <w:sz w:val="24"/>
              </w:rPr>
              <w:t>誌</w:t>
            </w:r>
            <w:proofErr w:type="gramEnd"/>
            <w:r w:rsidR="00CB596F">
              <w:rPr>
                <w:spacing w:val="-15"/>
                <w:sz w:val="24"/>
              </w:rPr>
              <w:t>，了解行人過馬路的潛在危險，並學習安全穿越道路的方式。</w:t>
            </w:r>
          </w:p>
          <w:p w:rsidR="004540D1" w:rsidRPr="004540D1" w:rsidRDefault="004540D1">
            <w:pPr>
              <w:pStyle w:val="TableParagraph"/>
              <w:spacing w:before="242"/>
              <w:ind w:right="-44"/>
              <w:rPr>
                <w:sz w:val="24"/>
              </w:rPr>
            </w:pPr>
            <w:r w:rsidRPr="004540D1">
              <w:rPr>
                <w:sz w:val="24"/>
              </w:rPr>
              <w:t>2. 指導學生建立正確的過馬路步驟,並能確實實踐。</w:t>
            </w:r>
          </w:p>
        </w:tc>
      </w:tr>
      <w:tr w:rsidR="00111FBE" w:rsidTr="008730A5">
        <w:trPr>
          <w:trHeight w:val="1600"/>
        </w:trPr>
        <w:tc>
          <w:tcPr>
            <w:tcW w:w="1354" w:type="dxa"/>
            <w:shd w:val="clear" w:color="auto" w:fill="auto"/>
          </w:tcPr>
          <w:p w:rsidR="00111FBE" w:rsidRDefault="00111FBE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111FBE" w:rsidRDefault="00CB596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教學重點</w:t>
            </w:r>
          </w:p>
        </w:tc>
        <w:tc>
          <w:tcPr>
            <w:tcW w:w="9088" w:type="dxa"/>
            <w:gridSpan w:val="3"/>
          </w:tcPr>
          <w:p w:rsidR="00111FBE" w:rsidRDefault="00CB596F">
            <w:pPr>
              <w:pStyle w:val="TableParagraph"/>
              <w:spacing w:line="421" w:lineRule="exact"/>
              <w:rPr>
                <w:sz w:val="24"/>
              </w:rPr>
            </w:pPr>
            <w:r>
              <w:rPr>
                <w:sz w:val="24"/>
              </w:rPr>
              <w:t>1、認識行人專用號</w:t>
            </w:r>
            <w:proofErr w:type="gramStart"/>
            <w:r>
              <w:rPr>
                <w:sz w:val="24"/>
              </w:rPr>
              <w:t>誌</w:t>
            </w:r>
            <w:proofErr w:type="gramEnd"/>
            <w:r>
              <w:rPr>
                <w:sz w:val="24"/>
              </w:rPr>
              <w:t>的功能。</w:t>
            </w:r>
          </w:p>
          <w:p w:rsidR="00111FBE" w:rsidRDefault="00CB596F">
            <w:pPr>
              <w:pStyle w:val="TableParagraph"/>
              <w:spacing w:line="401" w:lineRule="exact"/>
              <w:rPr>
                <w:sz w:val="24"/>
              </w:rPr>
            </w:pPr>
            <w:r>
              <w:rPr>
                <w:sz w:val="24"/>
              </w:rPr>
              <w:t>2、理解行人「在巷弄、街道上不隨意</w:t>
            </w:r>
            <w:proofErr w:type="gramStart"/>
            <w:r>
              <w:rPr>
                <w:sz w:val="24"/>
              </w:rPr>
              <w:t>衝</w:t>
            </w:r>
            <w:proofErr w:type="gramEnd"/>
            <w:r>
              <w:rPr>
                <w:sz w:val="24"/>
              </w:rPr>
              <w:t>出」的重要性。</w:t>
            </w:r>
          </w:p>
          <w:p w:rsidR="00111FBE" w:rsidRDefault="00CB596F">
            <w:pPr>
              <w:pStyle w:val="TableParagraph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3、學習行人安全正確穿越道路的方式。</w:t>
            </w:r>
          </w:p>
          <w:p w:rsidR="00111FBE" w:rsidRDefault="00CB596F">
            <w:pPr>
              <w:pStyle w:val="TableParagraph"/>
              <w:spacing w:line="359" w:lineRule="exact"/>
              <w:rPr>
                <w:sz w:val="24"/>
              </w:rPr>
            </w:pPr>
            <w:r>
              <w:rPr>
                <w:sz w:val="24"/>
              </w:rPr>
              <w:t>4、培養遵守交通規則的態度。</w:t>
            </w:r>
          </w:p>
        </w:tc>
      </w:tr>
      <w:tr w:rsidR="00111FBE" w:rsidTr="008730A5">
        <w:trPr>
          <w:trHeight w:val="3198"/>
        </w:trPr>
        <w:tc>
          <w:tcPr>
            <w:tcW w:w="1354" w:type="dxa"/>
            <w:shd w:val="clear" w:color="auto" w:fill="auto"/>
          </w:tcPr>
          <w:p w:rsidR="00111FBE" w:rsidRDefault="00111FBE">
            <w:pPr>
              <w:pStyle w:val="TableParagraph"/>
              <w:ind w:left="0"/>
              <w:rPr>
                <w:b/>
                <w:sz w:val="32"/>
              </w:rPr>
            </w:pPr>
          </w:p>
          <w:p w:rsidR="00111FBE" w:rsidRDefault="00111FBE">
            <w:pPr>
              <w:pStyle w:val="TableParagraph"/>
              <w:spacing w:before="1"/>
              <w:ind w:left="0"/>
              <w:rPr>
                <w:b/>
                <w:sz w:val="44"/>
              </w:rPr>
            </w:pPr>
          </w:p>
          <w:p w:rsidR="00111FBE" w:rsidRDefault="00CB596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教學準備</w:t>
            </w:r>
          </w:p>
        </w:tc>
        <w:tc>
          <w:tcPr>
            <w:tcW w:w="9088" w:type="dxa"/>
            <w:gridSpan w:val="3"/>
          </w:tcPr>
          <w:p w:rsidR="00111FBE" w:rsidRDefault="00CB596F">
            <w:pPr>
              <w:pStyle w:val="TableParagraph"/>
              <w:spacing w:line="421" w:lineRule="exact"/>
              <w:rPr>
                <w:sz w:val="24"/>
              </w:rPr>
            </w:pPr>
            <w:r>
              <w:rPr>
                <w:sz w:val="24"/>
              </w:rPr>
              <w:t>一、教師</w:t>
            </w:r>
          </w:p>
          <w:p w:rsidR="00111FBE" w:rsidRDefault="00CB596F">
            <w:pPr>
              <w:pStyle w:val="TableParagraph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（一）本單元所附教學資源</w:t>
            </w:r>
          </w:p>
          <w:p w:rsidR="00111FBE" w:rsidRDefault="00CB596F">
            <w:pPr>
              <w:pStyle w:val="TableParagraph"/>
              <w:spacing w:line="400" w:lineRule="exact"/>
              <w:ind w:left="4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、簡報 </w:t>
            </w:r>
            <w:r>
              <w:rPr>
                <w:sz w:val="24"/>
              </w:rPr>
              <w:t>PPT，</w:t>
            </w:r>
            <w:r>
              <w:rPr>
                <w:spacing w:val="-1"/>
                <w:sz w:val="24"/>
              </w:rPr>
              <w:t xml:space="preserve">包含圖 </w:t>
            </w:r>
            <w:r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 xml:space="preserve">、海報 </w:t>
            </w:r>
            <w:r>
              <w:rPr>
                <w:sz w:val="24"/>
              </w:rPr>
              <w:t>1、影片 1-6。</w:t>
            </w:r>
          </w:p>
          <w:p w:rsidR="00111FBE" w:rsidRDefault="00CB596F">
            <w:pPr>
              <w:pStyle w:val="TableParagraph"/>
              <w:spacing w:line="401" w:lineRule="exact"/>
              <w:ind w:left="424"/>
              <w:rPr>
                <w:sz w:val="24"/>
              </w:rPr>
            </w:pPr>
            <w:r>
              <w:rPr>
                <w:sz w:val="24"/>
              </w:rPr>
              <w:t>2、學習單。</w:t>
            </w:r>
          </w:p>
          <w:p w:rsidR="00111FBE" w:rsidRDefault="00CB596F">
            <w:pPr>
              <w:pStyle w:val="TableParagraph"/>
              <w:spacing w:before="11" w:line="216" w:lineRule="auto"/>
              <w:ind w:right="3047"/>
              <w:rPr>
                <w:sz w:val="24"/>
              </w:rPr>
            </w:pPr>
            <w:r>
              <w:rPr>
                <w:spacing w:val="-1"/>
                <w:sz w:val="24"/>
              </w:rPr>
              <w:t>（二）資訊設備：電腦、單槍投影機、電子白板、音響。</w:t>
            </w:r>
            <w:r>
              <w:rPr>
                <w:sz w:val="24"/>
              </w:rPr>
              <w:t>二、學生</w:t>
            </w:r>
          </w:p>
          <w:p w:rsidR="00111FBE" w:rsidRDefault="00CB596F">
            <w:pPr>
              <w:pStyle w:val="TableParagraph"/>
              <w:spacing w:line="394" w:lineRule="exact"/>
              <w:rPr>
                <w:sz w:val="24"/>
              </w:rPr>
            </w:pPr>
            <w:r>
              <w:rPr>
                <w:sz w:val="24"/>
              </w:rPr>
              <w:t>（一）彩色筆：紅色及綠色。</w:t>
            </w:r>
          </w:p>
          <w:p w:rsidR="00111FBE" w:rsidRDefault="00CB596F">
            <w:pPr>
              <w:pStyle w:val="TableParagraph"/>
              <w:spacing w:line="358" w:lineRule="exact"/>
              <w:rPr>
                <w:sz w:val="24"/>
              </w:rPr>
            </w:pPr>
            <w:r>
              <w:rPr>
                <w:sz w:val="24"/>
              </w:rPr>
              <w:t>（二）文具用品：直尺、鉛筆、橡皮擦。</w:t>
            </w:r>
          </w:p>
        </w:tc>
      </w:tr>
    </w:tbl>
    <w:p w:rsidR="004540D1" w:rsidRDefault="004540D1">
      <w:r>
        <w:br w:type="page"/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670"/>
        <w:gridCol w:w="1259"/>
        <w:gridCol w:w="952"/>
        <w:gridCol w:w="8"/>
        <w:gridCol w:w="1200"/>
      </w:tblGrid>
      <w:tr w:rsidR="00111FBE" w:rsidTr="008730A5">
        <w:trPr>
          <w:trHeight w:val="885"/>
        </w:trPr>
        <w:tc>
          <w:tcPr>
            <w:tcW w:w="1354" w:type="dxa"/>
            <w:shd w:val="clear" w:color="auto" w:fill="auto"/>
          </w:tcPr>
          <w:p w:rsidR="00111FBE" w:rsidRDefault="004540D1">
            <w:pPr>
              <w:pStyle w:val="TableParagraph"/>
              <w:spacing w:before="43" w:line="400" w:lineRule="exact"/>
              <w:ind w:left="196" w:right="185"/>
              <w:rPr>
                <w:sz w:val="24"/>
              </w:rPr>
            </w:pPr>
            <w:r>
              <w:lastRenderedPageBreak/>
              <w:br w:type="page"/>
            </w:r>
            <w:r w:rsidR="00CB596F">
              <w:rPr>
                <w:spacing w:val="-1"/>
                <w:sz w:val="24"/>
              </w:rPr>
              <w:t>交通安全學習目標</w:t>
            </w:r>
          </w:p>
        </w:tc>
        <w:tc>
          <w:tcPr>
            <w:tcW w:w="5670" w:type="dxa"/>
            <w:shd w:val="clear" w:color="auto" w:fill="auto"/>
          </w:tcPr>
          <w:p w:rsidR="00111FBE" w:rsidRDefault="00CB596F">
            <w:pPr>
              <w:pStyle w:val="TableParagraph"/>
              <w:spacing w:before="245"/>
              <w:ind w:left="2334" w:right="2325"/>
              <w:jc w:val="center"/>
              <w:rPr>
                <w:sz w:val="24"/>
              </w:rPr>
            </w:pPr>
            <w:r>
              <w:rPr>
                <w:sz w:val="24"/>
              </w:rPr>
              <w:t>教學流程</w:t>
            </w:r>
          </w:p>
        </w:tc>
        <w:tc>
          <w:tcPr>
            <w:tcW w:w="1259" w:type="dxa"/>
            <w:shd w:val="clear" w:color="auto" w:fill="auto"/>
          </w:tcPr>
          <w:p w:rsidR="00111FBE" w:rsidRDefault="00CB596F">
            <w:pPr>
              <w:pStyle w:val="TableParagraph"/>
              <w:spacing w:before="43" w:line="400" w:lineRule="exact"/>
              <w:ind w:left="388" w:right="377"/>
              <w:rPr>
                <w:sz w:val="24"/>
              </w:rPr>
            </w:pPr>
            <w:r>
              <w:rPr>
                <w:spacing w:val="-2"/>
                <w:sz w:val="24"/>
              </w:rPr>
              <w:t>教學資源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11FBE" w:rsidRDefault="00CB596F">
            <w:pPr>
              <w:pStyle w:val="TableParagraph"/>
              <w:spacing w:before="43" w:line="400" w:lineRule="exact"/>
              <w:ind w:left="239" w:right="228"/>
              <w:rPr>
                <w:sz w:val="24"/>
              </w:rPr>
            </w:pPr>
            <w:r>
              <w:rPr>
                <w:spacing w:val="-2"/>
                <w:sz w:val="24"/>
              </w:rPr>
              <w:t>教學時間</w:t>
            </w:r>
          </w:p>
        </w:tc>
        <w:tc>
          <w:tcPr>
            <w:tcW w:w="1200" w:type="dxa"/>
            <w:shd w:val="clear" w:color="auto" w:fill="auto"/>
          </w:tcPr>
          <w:p w:rsidR="00111FBE" w:rsidRDefault="00CB596F">
            <w:pPr>
              <w:pStyle w:val="TableParagraph"/>
              <w:spacing w:before="43" w:line="400" w:lineRule="exact"/>
              <w:ind w:left="359" w:right="348"/>
              <w:rPr>
                <w:sz w:val="24"/>
              </w:rPr>
            </w:pPr>
            <w:r>
              <w:rPr>
                <w:spacing w:val="-2"/>
                <w:sz w:val="24"/>
              </w:rPr>
              <w:t>教學評量</w:t>
            </w:r>
          </w:p>
        </w:tc>
      </w:tr>
      <w:tr w:rsidR="004540D1" w:rsidTr="004540D1">
        <w:trPr>
          <w:trHeight w:val="2348"/>
        </w:trPr>
        <w:tc>
          <w:tcPr>
            <w:tcW w:w="1354" w:type="dxa"/>
          </w:tcPr>
          <w:p w:rsidR="004540D1" w:rsidRDefault="004540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0" w:type="dxa"/>
          </w:tcPr>
          <w:p w:rsidR="004540D1" w:rsidRDefault="004540D1">
            <w:pPr>
              <w:pStyle w:val="TableParagraph"/>
              <w:spacing w:line="42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一、引起動機</w:t>
            </w:r>
          </w:p>
          <w:p w:rsidR="004540D1" w:rsidRDefault="004540D1" w:rsidP="004540D1">
            <w:pPr>
              <w:pStyle w:val="TableParagraph"/>
              <w:spacing w:before="8" w:line="218" w:lineRule="auto"/>
              <w:ind w:left="424" w:right="2066" w:hanging="396"/>
              <w:rPr>
                <w:sz w:val="24"/>
              </w:rPr>
            </w:pPr>
            <w:r>
              <w:rPr>
                <w:sz w:val="24"/>
              </w:rPr>
              <w:t>（一）教師提問:為什麼大家常說「馬路如虎口」?</w:t>
            </w:r>
          </w:p>
          <w:p w:rsidR="004540D1" w:rsidRDefault="004540D1" w:rsidP="004540D1">
            <w:pPr>
              <w:pStyle w:val="TableParagraph"/>
              <w:spacing w:before="8" w:line="218" w:lineRule="auto"/>
              <w:ind w:left="424" w:right="2066" w:hanging="396"/>
              <w:rPr>
                <w:sz w:val="24"/>
              </w:rPr>
            </w:pPr>
            <w:r>
              <w:rPr>
                <w:sz w:val="24"/>
              </w:rPr>
              <w:t>（二）學生回答。</w:t>
            </w:r>
          </w:p>
          <w:p w:rsidR="004540D1" w:rsidRDefault="004540D1" w:rsidP="004540D1">
            <w:pPr>
              <w:pStyle w:val="TableParagraph"/>
              <w:spacing w:before="2" w:line="420" w:lineRule="exact"/>
              <w:rPr>
                <w:sz w:val="24"/>
              </w:rPr>
            </w:pPr>
            <w:r>
              <w:rPr>
                <w:sz w:val="24"/>
              </w:rPr>
              <w:t>（三）教師總結：馬路是危險的地方，因此，小朋友</w:t>
            </w:r>
          </w:p>
          <w:p w:rsidR="004540D1" w:rsidRDefault="004540D1" w:rsidP="00D76361">
            <w:pPr>
              <w:pStyle w:val="TableParagraph"/>
              <w:spacing w:line="358" w:lineRule="exact"/>
              <w:ind w:left="707"/>
              <w:rPr>
                <w:sz w:val="24"/>
              </w:rPr>
            </w:pPr>
            <w:r>
              <w:rPr>
                <w:sz w:val="24"/>
              </w:rPr>
              <w:t>過馬路時，一定要注意安全。</w:t>
            </w:r>
          </w:p>
        </w:tc>
        <w:tc>
          <w:tcPr>
            <w:tcW w:w="1259" w:type="dxa"/>
          </w:tcPr>
          <w:p w:rsidR="004540D1" w:rsidRDefault="004540D1">
            <w:pPr>
              <w:pStyle w:val="TableParagraph"/>
              <w:spacing w:line="421" w:lineRule="exact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PPT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02</w:t>
            </w:r>
          </w:p>
        </w:tc>
        <w:tc>
          <w:tcPr>
            <w:tcW w:w="952" w:type="dxa"/>
          </w:tcPr>
          <w:p w:rsidR="004540D1" w:rsidRDefault="004540D1">
            <w:pPr>
              <w:pStyle w:val="TableParagraph"/>
              <w:spacing w:line="421" w:lineRule="exact"/>
              <w:rPr>
                <w:sz w:val="24"/>
              </w:rPr>
            </w:pPr>
            <w:r>
              <w:rPr>
                <w:sz w:val="24"/>
              </w:rPr>
              <w:t>海報 1</w:t>
            </w:r>
          </w:p>
          <w:p w:rsidR="004540D1" w:rsidRDefault="004540D1">
            <w:pPr>
              <w:pStyle w:val="TableParagraph"/>
              <w:spacing w:before="14"/>
              <w:ind w:left="0"/>
              <w:rPr>
                <w:b/>
                <w:sz w:val="21"/>
              </w:rPr>
            </w:pPr>
          </w:p>
        </w:tc>
        <w:tc>
          <w:tcPr>
            <w:tcW w:w="1208" w:type="dxa"/>
            <w:gridSpan w:val="2"/>
          </w:tcPr>
          <w:p w:rsidR="004540D1" w:rsidRDefault="004540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分鐘</w:t>
            </w:r>
          </w:p>
          <w:p w:rsidR="004540D1" w:rsidRDefault="004540D1">
            <w:pPr>
              <w:pStyle w:val="TableParagraph"/>
              <w:spacing w:line="218" w:lineRule="auto"/>
              <w:ind w:right="1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能瞭解馬路是潛在危險的地</w:t>
            </w:r>
            <w:r>
              <w:rPr>
                <w:sz w:val="24"/>
              </w:rPr>
              <w:t>方</w:t>
            </w:r>
          </w:p>
        </w:tc>
      </w:tr>
      <w:tr w:rsidR="00111FBE" w:rsidTr="004540D1">
        <w:trPr>
          <w:trHeight w:val="699"/>
        </w:trPr>
        <w:tc>
          <w:tcPr>
            <w:tcW w:w="1354" w:type="dxa"/>
            <w:tcBorders>
              <w:bottom w:val="nil"/>
            </w:tcBorders>
          </w:tcPr>
          <w:p w:rsidR="00111FBE" w:rsidRDefault="00111F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0" w:type="dxa"/>
            <w:vMerge w:val="restart"/>
          </w:tcPr>
          <w:p w:rsidR="00111FBE" w:rsidRDefault="00CB596F">
            <w:pPr>
              <w:pStyle w:val="TableParagraph"/>
              <w:spacing w:line="42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二、發展活動</w:t>
            </w:r>
          </w:p>
          <w:p w:rsidR="00111FBE" w:rsidRDefault="00CB596F">
            <w:pPr>
              <w:pStyle w:val="TableParagraph"/>
              <w:spacing w:line="401" w:lineRule="exact"/>
              <w:rPr>
                <w:sz w:val="24"/>
              </w:rPr>
            </w:pPr>
            <w:r>
              <w:rPr>
                <w:sz w:val="24"/>
              </w:rPr>
              <w:t>（一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、</w:t>
            </w:r>
            <w:r>
              <w:rPr>
                <w:sz w:val="24"/>
                <w:u w:val="single"/>
              </w:rPr>
              <w:t>認識行人專用號</w:t>
            </w:r>
            <w:proofErr w:type="gramStart"/>
            <w:r>
              <w:rPr>
                <w:sz w:val="24"/>
                <w:u w:val="single"/>
              </w:rPr>
              <w:t>誌</w:t>
            </w:r>
            <w:proofErr w:type="gramEnd"/>
          </w:p>
          <w:p w:rsidR="00111FBE" w:rsidRDefault="00CB596F">
            <w:pPr>
              <w:pStyle w:val="TableParagraph"/>
              <w:spacing w:before="11" w:line="216" w:lineRule="auto"/>
              <w:ind w:left="849" w:right="12" w:hanging="423"/>
              <w:rPr>
                <w:sz w:val="24"/>
              </w:rPr>
            </w:pPr>
            <w:r>
              <w:rPr>
                <w:spacing w:val="-4"/>
                <w:sz w:val="24"/>
              </w:rPr>
              <w:t>1、教師引導：怎麼過馬路才安全呢?讓</w:t>
            </w:r>
            <w:proofErr w:type="gramStart"/>
            <w:r>
              <w:rPr>
                <w:spacing w:val="-4"/>
                <w:sz w:val="24"/>
              </w:rPr>
              <w:t>小綠人來</w:t>
            </w:r>
            <w:proofErr w:type="gramEnd"/>
            <w:r>
              <w:rPr>
                <w:spacing w:val="-4"/>
                <w:sz w:val="24"/>
              </w:rPr>
              <w:t>幫</w:t>
            </w:r>
            <w:r>
              <w:rPr>
                <w:sz w:val="24"/>
              </w:rPr>
              <w:t>助你。</w:t>
            </w:r>
          </w:p>
          <w:p w:rsidR="00111FBE" w:rsidRDefault="00CB596F">
            <w:pPr>
              <w:pStyle w:val="TableParagraph"/>
              <w:spacing w:before="2" w:line="218" w:lineRule="auto"/>
              <w:ind w:left="849" w:right="72" w:hanging="42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、點選圖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連結，播放影片 </w:t>
            </w:r>
            <w:r>
              <w:rPr>
                <w:sz w:val="24"/>
              </w:rPr>
              <w:t>1，介紹</w:t>
            </w:r>
            <w:proofErr w:type="gramStart"/>
            <w:r>
              <w:rPr>
                <w:sz w:val="24"/>
              </w:rPr>
              <w:t>小綠人的</w:t>
            </w:r>
            <w:proofErr w:type="gramEnd"/>
            <w:r>
              <w:rPr>
                <w:sz w:val="24"/>
              </w:rPr>
              <w:t>功用。</w:t>
            </w:r>
          </w:p>
          <w:p w:rsidR="00111FBE" w:rsidRDefault="00CB596F">
            <w:pPr>
              <w:pStyle w:val="TableParagraph"/>
              <w:spacing w:line="389" w:lineRule="exact"/>
              <w:ind w:left="424"/>
              <w:rPr>
                <w:sz w:val="24"/>
              </w:rPr>
            </w:pPr>
            <w:r>
              <w:rPr>
                <w:sz w:val="24"/>
              </w:rPr>
              <w:t>3、請學生發表影片</w:t>
            </w:r>
            <w:proofErr w:type="gramStart"/>
            <w:r>
              <w:rPr>
                <w:sz w:val="24"/>
              </w:rPr>
              <w:t>中小綠人的</w:t>
            </w:r>
            <w:proofErr w:type="gramEnd"/>
            <w:r>
              <w:rPr>
                <w:sz w:val="24"/>
              </w:rPr>
              <w:t>功用。</w:t>
            </w:r>
          </w:p>
          <w:p w:rsidR="00111FBE" w:rsidRDefault="00CB596F">
            <w:pPr>
              <w:pStyle w:val="TableParagraph"/>
              <w:spacing w:line="401" w:lineRule="exact"/>
              <w:ind w:left="424"/>
              <w:rPr>
                <w:sz w:val="24"/>
              </w:rPr>
            </w:pPr>
            <w:r>
              <w:rPr>
                <w:sz w:val="24"/>
              </w:rPr>
              <w:t>4、教師介紹行人專用號</w:t>
            </w:r>
            <w:proofErr w:type="gramStart"/>
            <w:r>
              <w:rPr>
                <w:sz w:val="24"/>
              </w:rPr>
              <w:t>誌</w:t>
            </w:r>
            <w:proofErr w:type="gramEnd"/>
          </w:p>
          <w:p w:rsidR="00111FBE" w:rsidRDefault="00CB596F">
            <w:pPr>
              <w:pStyle w:val="TableParagraph"/>
              <w:numPr>
                <w:ilvl w:val="0"/>
                <w:numId w:val="7"/>
              </w:numPr>
              <w:tabs>
                <w:tab w:val="left" w:pos="1187"/>
              </w:tabs>
              <w:spacing w:line="400" w:lineRule="exact"/>
              <w:ind w:right="-4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、展示圖 </w:t>
            </w:r>
            <w:r>
              <w:rPr>
                <w:spacing w:val="-4"/>
                <w:sz w:val="24"/>
              </w:rPr>
              <w:t>2-5，說明小綠人和小紅人的功用</w:t>
            </w:r>
            <w:r>
              <w:rPr>
                <w:sz w:val="24"/>
              </w:rPr>
              <w:t>。</w:t>
            </w:r>
          </w:p>
          <w:p w:rsidR="00111FBE" w:rsidRDefault="00CB596F">
            <w:pPr>
              <w:pStyle w:val="TableParagraph"/>
              <w:numPr>
                <w:ilvl w:val="0"/>
                <w:numId w:val="7"/>
              </w:numPr>
              <w:tabs>
                <w:tab w:val="left" w:pos="1189"/>
              </w:tabs>
              <w:spacing w:before="7" w:line="218" w:lineRule="auto"/>
              <w:ind w:left="1274" w:right="30" w:hanging="706"/>
              <w:rPr>
                <w:sz w:val="24"/>
              </w:rPr>
            </w:pPr>
            <w:r>
              <w:rPr>
                <w:sz w:val="24"/>
              </w:rPr>
              <w:t>、請學生發表學校或生活周遭哪裡有行人專用號</w:t>
            </w:r>
            <w:proofErr w:type="gramStart"/>
            <w:r>
              <w:rPr>
                <w:sz w:val="24"/>
              </w:rPr>
              <w:t>誌</w:t>
            </w:r>
            <w:proofErr w:type="gramEnd"/>
            <w:r>
              <w:rPr>
                <w:sz w:val="24"/>
              </w:rPr>
              <w:t>。</w:t>
            </w:r>
          </w:p>
          <w:p w:rsidR="00111FBE" w:rsidRDefault="00CB596F">
            <w:pPr>
              <w:pStyle w:val="TableParagraph"/>
              <w:numPr>
                <w:ilvl w:val="0"/>
                <w:numId w:val="7"/>
              </w:numPr>
              <w:tabs>
                <w:tab w:val="left" w:pos="1189"/>
              </w:tabs>
              <w:spacing w:before="2" w:line="216" w:lineRule="auto"/>
              <w:ind w:left="1274" w:right="70" w:hanging="706"/>
              <w:rPr>
                <w:sz w:val="24"/>
              </w:rPr>
            </w:pPr>
            <w:r>
              <w:rPr>
                <w:sz w:val="24"/>
              </w:rPr>
              <w:t>、播放影片 2，引導學生過馬路要遵循</w:t>
            </w:r>
            <w:proofErr w:type="gramStart"/>
            <w:r>
              <w:rPr>
                <w:sz w:val="24"/>
              </w:rPr>
              <w:t>行人行人</w:t>
            </w:r>
            <w:proofErr w:type="gramEnd"/>
            <w:r>
              <w:rPr>
                <w:sz w:val="24"/>
              </w:rPr>
              <w:t>專用號</w:t>
            </w:r>
            <w:proofErr w:type="gramStart"/>
            <w:r>
              <w:rPr>
                <w:sz w:val="24"/>
              </w:rPr>
              <w:t>誌</w:t>
            </w:r>
            <w:proofErr w:type="gramEnd"/>
            <w:r>
              <w:rPr>
                <w:sz w:val="24"/>
              </w:rPr>
              <w:t>。</w:t>
            </w:r>
          </w:p>
          <w:p w:rsidR="00111FBE" w:rsidRDefault="00CB596F">
            <w:pPr>
              <w:pStyle w:val="TableParagraph"/>
              <w:numPr>
                <w:ilvl w:val="0"/>
                <w:numId w:val="7"/>
              </w:numPr>
              <w:tabs>
                <w:tab w:val="left" w:pos="1189"/>
              </w:tabs>
              <w:spacing w:line="394" w:lineRule="exact"/>
              <w:ind w:left="1188"/>
              <w:rPr>
                <w:sz w:val="24"/>
              </w:rPr>
            </w:pPr>
            <w:r>
              <w:rPr>
                <w:sz w:val="24"/>
              </w:rPr>
              <w:t>、請學生發表如何能安全的過馬路。</w:t>
            </w:r>
          </w:p>
          <w:p w:rsidR="00111FBE" w:rsidRDefault="00CB596F">
            <w:pPr>
              <w:pStyle w:val="TableParagraph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（二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、</w:t>
            </w:r>
            <w:r>
              <w:rPr>
                <w:sz w:val="24"/>
                <w:u w:val="single"/>
              </w:rPr>
              <w:t>過馬路，不衝動</w:t>
            </w:r>
          </w:p>
          <w:p w:rsidR="00111FBE" w:rsidRDefault="00CB596F">
            <w:pPr>
              <w:pStyle w:val="TableParagraph"/>
              <w:spacing w:before="7" w:line="218" w:lineRule="auto"/>
              <w:ind w:left="849" w:right="51" w:hanging="423"/>
              <w:rPr>
                <w:sz w:val="24"/>
              </w:rPr>
            </w:pPr>
            <w:r>
              <w:rPr>
                <w:spacing w:val="-1"/>
                <w:sz w:val="24"/>
              </w:rPr>
              <w:t>1、教師提示：過馬路時會發生意外，有時候主要</w:t>
            </w:r>
            <w:r>
              <w:rPr>
                <w:sz w:val="24"/>
              </w:rPr>
              <w:t>原因是行人沒有注意安全。</w:t>
            </w:r>
          </w:p>
          <w:p w:rsidR="00111FBE" w:rsidRDefault="00CB596F">
            <w:pPr>
              <w:pStyle w:val="TableParagraph"/>
              <w:spacing w:before="2" w:line="216" w:lineRule="auto"/>
              <w:ind w:left="849" w:right="89" w:hanging="42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、播放影片 </w:t>
            </w:r>
            <w:r>
              <w:rPr>
                <w:sz w:val="24"/>
              </w:rPr>
              <w:t>3-4，學生觀看「行人過馬路</w:t>
            </w:r>
            <w:proofErr w:type="gramStart"/>
            <w:r>
              <w:rPr>
                <w:sz w:val="24"/>
              </w:rPr>
              <w:t>衝</w:t>
            </w:r>
            <w:proofErr w:type="gramEnd"/>
            <w:r>
              <w:rPr>
                <w:sz w:val="24"/>
              </w:rPr>
              <w:t>出」實際案例。</w:t>
            </w:r>
          </w:p>
          <w:p w:rsidR="00111FBE" w:rsidRDefault="00CB596F">
            <w:pPr>
              <w:pStyle w:val="TableParagraph"/>
              <w:spacing w:line="394" w:lineRule="exact"/>
              <w:ind w:left="424"/>
              <w:rPr>
                <w:sz w:val="24"/>
              </w:rPr>
            </w:pPr>
            <w:r>
              <w:rPr>
                <w:sz w:val="24"/>
              </w:rPr>
              <w:t>3、教師提問</w:t>
            </w:r>
          </w:p>
          <w:p w:rsidR="00111FBE" w:rsidRDefault="00CB596F">
            <w:pPr>
              <w:pStyle w:val="TableParagraph"/>
              <w:numPr>
                <w:ilvl w:val="0"/>
                <w:numId w:val="6"/>
              </w:numPr>
              <w:tabs>
                <w:tab w:val="left" w:pos="1187"/>
              </w:tabs>
              <w:spacing w:line="400" w:lineRule="exact"/>
              <w:rPr>
                <w:sz w:val="24"/>
              </w:rPr>
            </w:pPr>
            <w:r>
              <w:rPr>
                <w:sz w:val="24"/>
              </w:rPr>
              <w:t>、小朋友為什麼會被</w:t>
            </w:r>
            <w:proofErr w:type="gramStart"/>
            <w:r>
              <w:rPr>
                <w:sz w:val="24"/>
              </w:rPr>
              <w:t>車子撞呢</w:t>
            </w:r>
            <w:proofErr w:type="gramEnd"/>
            <w:r>
              <w:rPr>
                <w:sz w:val="24"/>
              </w:rPr>
              <w:t>?</w:t>
            </w:r>
          </w:p>
          <w:p w:rsidR="00111FBE" w:rsidRDefault="00CB596F">
            <w:pPr>
              <w:pStyle w:val="TableParagraph"/>
              <w:numPr>
                <w:ilvl w:val="0"/>
                <w:numId w:val="6"/>
              </w:numPr>
              <w:tabs>
                <w:tab w:val="left" w:pos="1187"/>
              </w:tabs>
              <w:spacing w:before="7" w:line="218" w:lineRule="auto"/>
              <w:ind w:left="424" w:right="875" w:firstLine="141"/>
              <w:rPr>
                <w:sz w:val="24"/>
              </w:rPr>
            </w:pPr>
            <w:r>
              <w:rPr>
                <w:sz w:val="24"/>
              </w:rPr>
              <w:t>、司機先生為什麼會撞到小朋友</w:t>
            </w:r>
            <w:r>
              <w:rPr>
                <w:spacing w:val="-1"/>
                <w:sz w:val="24"/>
              </w:rPr>
              <w:t xml:space="preserve">呢? </w:t>
            </w:r>
            <w:r>
              <w:rPr>
                <w:sz w:val="24"/>
              </w:rPr>
              <w:t>4、學生回答</w:t>
            </w:r>
          </w:p>
          <w:p w:rsidR="00111FBE" w:rsidRDefault="00CB596F">
            <w:pPr>
              <w:pStyle w:val="TableParagraph"/>
              <w:spacing w:line="390" w:lineRule="exact"/>
              <w:ind w:left="424"/>
              <w:rPr>
                <w:sz w:val="24"/>
              </w:rPr>
            </w:pPr>
            <w:r>
              <w:rPr>
                <w:sz w:val="24"/>
              </w:rPr>
              <w:t>5、教師總結</w:t>
            </w:r>
          </w:p>
          <w:p w:rsidR="00111FBE" w:rsidRDefault="00CB596F">
            <w:pPr>
              <w:pStyle w:val="TableParagraph"/>
              <w:numPr>
                <w:ilvl w:val="0"/>
                <w:numId w:val="5"/>
              </w:numPr>
              <w:tabs>
                <w:tab w:val="left" w:pos="1187"/>
              </w:tabs>
              <w:spacing w:line="40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、因為小朋友過馬路用</w:t>
            </w:r>
            <w:proofErr w:type="gramStart"/>
            <w:r>
              <w:rPr>
                <w:sz w:val="24"/>
              </w:rPr>
              <w:t>衝</w:t>
            </w:r>
            <w:proofErr w:type="gramEnd"/>
            <w:r>
              <w:rPr>
                <w:sz w:val="24"/>
              </w:rPr>
              <w:t>的。</w:t>
            </w:r>
          </w:p>
          <w:p w:rsidR="00111FBE" w:rsidRDefault="00CB596F">
            <w:pPr>
              <w:pStyle w:val="TableParagraph"/>
              <w:numPr>
                <w:ilvl w:val="0"/>
                <w:numId w:val="5"/>
              </w:numPr>
              <w:tabs>
                <w:tab w:val="left" w:pos="1189"/>
              </w:tabs>
              <w:spacing w:before="8" w:line="218" w:lineRule="auto"/>
              <w:ind w:left="1274" w:right="30" w:hanging="706"/>
              <w:rPr>
                <w:sz w:val="24"/>
              </w:rPr>
            </w:pPr>
            <w:r>
              <w:rPr>
                <w:sz w:val="24"/>
              </w:rPr>
              <w:t>、小朋友沒看見車子開過來，司機看不到小朋友要過馬路。</w:t>
            </w:r>
          </w:p>
          <w:p w:rsidR="00111FBE" w:rsidRDefault="00CB596F">
            <w:pPr>
              <w:pStyle w:val="TableParagraph"/>
              <w:numPr>
                <w:ilvl w:val="0"/>
                <w:numId w:val="5"/>
              </w:numPr>
              <w:tabs>
                <w:tab w:val="left" w:pos="1187"/>
              </w:tabs>
              <w:spacing w:line="388" w:lineRule="exact"/>
              <w:rPr>
                <w:sz w:val="24"/>
              </w:rPr>
            </w:pPr>
            <w:r>
              <w:rPr>
                <w:sz w:val="24"/>
              </w:rPr>
              <w:t>、你沒看見我，我沒看見你！</w:t>
            </w:r>
          </w:p>
          <w:p w:rsidR="00111FBE" w:rsidRDefault="00CB596F">
            <w:pPr>
              <w:pStyle w:val="TableParagraph"/>
              <w:spacing w:line="401" w:lineRule="exact"/>
              <w:ind w:left="424"/>
              <w:rPr>
                <w:sz w:val="24"/>
              </w:rPr>
            </w:pPr>
            <w:r>
              <w:rPr>
                <w:sz w:val="24"/>
              </w:rPr>
              <w:t>6、教師提問：有什麼方法可以避免這場車禍呢?</w:t>
            </w:r>
          </w:p>
          <w:p w:rsidR="00111FBE" w:rsidRDefault="00CB596F">
            <w:pPr>
              <w:pStyle w:val="TableParagraph"/>
              <w:spacing w:line="400" w:lineRule="exact"/>
              <w:ind w:left="424"/>
              <w:rPr>
                <w:sz w:val="24"/>
              </w:rPr>
            </w:pPr>
            <w:r>
              <w:rPr>
                <w:sz w:val="24"/>
              </w:rPr>
              <w:t>7、學生依提示回答</w:t>
            </w:r>
          </w:p>
          <w:p w:rsidR="00111FBE" w:rsidRDefault="00CB596F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  <w:tab w:val="left" w:leader="dot" w:pos="2837"/>
              </w:tabs>
              <w:spacing w:line="400" w:lineRule="exact"/>
              <w:rPr>
                <w:sz w:val="24"/>
              </w:rPr>
            </w:pPr>
            <w:r>
              <w:rPr>
                <w:sz w:val="24"/>
              </w:rPr>
              <w:t>、如果小朋友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就不會被車子撞了!</w:t>
            </w:r>
          </w:p>
          <w:p w:rsidR="00111FBE" w:rsidRDefault="00CB596F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  <w:tab w:val="left" w:leader="dot" w:pos="3077"/>
              </w:tabs>
              <w:spacing w:line="360" w:lineRule="exact"/>
              <w:rPr>
                <w:sz w:val="24"/>
              </w:rPr>
            </w:pPr>
            <w:r>
              <w:rPr>
                <w:sz w:val="24"/>
              </w:rPr>
              <w:t>、如果司機先生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就不會撞到小女孩了!</w:t>
            </w:r>
          </w:p>
        </w:tc>
        <w:tc>
          <w:tcPr>
            <w:tcW w:w="1259" w:type="dxa"/>
            <w:tcBorders>
              <w:bottom w:val="nil"/>
            </w:tcBorders>
          </w:tcPr>
          <w:p w:rsidR="00111FBE" w:rsidRDefault="00111FBE">
            <w:pPr>
              <w:pStyle w:val="TableParagraph"/>
              <w:spacing w:before="14"/>
              <w:ind w:left="0"/>
              <w:rPr>
                <w:b/>
                <w:sz w:val="21"/>
              </w:rPr>
            </w:pPr>
          </w:p>
          <w:p w:rsidR="00111FBE" w:rsidRDefault="00CB596F">
            <w:pPr>
              <w:pStyle w:val="TableParagraph"/>
              <w:spacing w:line="421" w:lineRule="exact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PPT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03</w:t>
            </w:r>
          </w:p>
          <w:p w:rsidR="00111FBE" w:rsidRDefault="00CB596F">
            <w:pPr>
              <w:pStyle w:val="TableParagraph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圖片 1</w:t>
            </w:r>
          </w:p>
          <w:p w:rsidR="00111FBE" w:rsidRDefault="00CB596F">
            <w:pPr>
              <w:pStyle w:val="TableParagraph"/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影片 1</w:t>
            </w:r>
          </w:p>
        </w:tc>
        <w:tc>
          <w:tcPr>
            <w:tcW w:w="960" w:type="dxa"/>
            <w:gridSpan w:val="2"/>
            <w:tcBorders>
              <w:bottom w:val="nil"/>
            </w:tcBorders>
          </w:tcPr>
          <w:p w:rsidR="00111FBE" w:rsidRDefault="00111FBE">
            <w:pPr>
              <w:pStyle w:val="TableParagraph"/>
              <w:spacing w:before="14"/>
              <w:ind w:left="0"/>
              <w:rPr>
                <w:b/>
                <w:sz w:val="21"/>
              </w:rPr>
            </w:pPr>
          </w:p>
          <w:p w:rsidR="00111FBE" w:rsidRDefault="00CB59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分鐘</w:t>
            </w:r>
          </w:p>
        </w:tc>
        <w:tc>
          <w:tcPr>
            <w:tcW w:w="1200" w:type="dxa"/>
            <w:tcBorders>
              <w:bottom w:val="nil"/>
            </w:tcBorders>
          </w:tcPr>
          <w:p w:rsidR="00111FBE" w:rsidRDefault="00111FB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111FBE" w:rsidRDefault="00CB596F">
            <w:pPr>
              <w:pStyle w:val="TableParagraph"/>
              <w:spacing w:line="218" w:lineRule="auto"/>
              <w:ind w:right="1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能認識行人專用號</w:t>
            </w:r>
            <w:proofErr w:type="gramStart"/>
            <w:r>
              <w:rPr>
                <w:spacing w:val="-1"/>
                <w:sz w:val="24"/>
              </w:rPr>
              <w:t>誌</w:t>
            </w:r>
            <w:proofErr w:type="gramEnd"/>
            <w:r>
              <w:rPr>
                <w:spacing w:val="-1"/>
                <w:sz w:val="24"/>
              </w:rPr>
              <w:t>及其功</w:t>
            </w:r>
            <w:r>
              <w:rPr>
                <w:sz w:val="24"/>
              </w:rPr>
              <w:t>用</w:t>
            </w:r>
          </w:p>
        </w:tc>
      </w:tr>
      <w:tr w:rsidR="00111FBE" w:rsidTr="004540D1">
        <w:trPr>
          <w:trHeight w:val="2791"/>
        </w:trPr>
        <w:tc>
          <w:tcPr>
            <w:tcW w:w="1354" w:type="dxa"/>
            <w:tcBorders>
              <w:top w:val="nil"/>
              <w:bottom w:val="nil"/>
            </w:tcBorders>
          </w:tcPr>
          <w:p w:rsidR="00111FBE" w:rsidRDefault="00111F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111FBE" w:rsidRDefault="00111FB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111FBE" w:rsidRDefault="00111FBE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11FBE" w:rsidRDefault="00CB596F">
            <w:pPr>
              <w:pStyle w:val="TableParagraph"/>
              <w:spacing w:before="1" w:line="421" w:lineRule="exact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PPT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04</w:t>
            </w:r>
          </w:p>
          <w:p w:rsidR="00111FBE" w:rsidRDefault="00CB596F">
            <w:pPr>
              <w:pStyle w:val="TableParagraph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圖片 2-5</w:t>
            </w:r>
          </w:p>
          <w:p w:rsidR="00111FBE" w:rsidRDefault="00CB596F">
            <w:pPr>
              <w:pStyle w:val="TableParagraph"/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影片 2</w:t>
            </w: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</w:tcPr>
          <w:p w:rsidR="00111FBE" w:rsidRDefault="00111F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111FBE" w:rsidRDefault="00111FBE">
            <w:pPr>
              <w:pStyle w:val="TableParagraph"/>
              <w:spacing w:before="17"/>
              <w:ind w:left="0"/>
              <w:rPr>
                <w:b/>
                <w:sz w:val="21"/>
              </w:rPr>
            </w:pPr>
          </w:p>
          <w:p w:rsidR="00111FBE" w:rsidRDefault="00CB596F">
            <w:pPr>
              <w:pStyle w:val="TableParagraph"/>
              <w:spacing w:line="218" w:lineRule="auto"/>
              <w:ind w:right="1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能瞭解行人遵循專用號</w:t>
            </w:r>
            <w:proofErr w:type="gramStart"/>
            <w:r>
              <w:rPr>
                <w:spacing w:val="-1"/>
                <w:sz w:val="24"/>
              </w:rPr>
              <w:t>誌</w:t>
            </w:r>
            <w:proofErr w:type="gramEnd"/>
            <w:r>
              <w:rPr>
                <w:spacing w:val="-1"/>
                <w:sz w:val="24"/>
              </w:rPr>
              <w:t>是保障安全</w:t>
            </w:r>
            <w:r>
              <w:rPr>
                <w:sz w:val="24"/>
              </w:rPr>
              <w:t>的行為</w:t>
            </w:r>
          </w:p>
        </w:tc>
      </w:tr>
      <w:tr w:rsidR="00111FBE" w:rsidTr="004540D1">
        <w:trPr>
          <w:trHeight w:val="2589"/>
        </w:trPr>
        <w:tc>
          <w:tcPr>
            <w:tcW w:w="1354" w:type="dxa"/>
            <w:tcBorders>
              <w:top w:val="nil"/>
              <w:bottom w:val="nil"/>
            </w:tcBorders>
          </w:tcPr>
          <w:p w:rsidR="00111FBE" w:rsidRDefault="00111FBE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11FBE" w:rsidRDefault="00CB596F">
            <w:pPr>
              <w:pStyle w:val="TableParagraph"/>
              <w:spacing w:line="420" w:lineRule="exact"/>
              <w:jc w:val="both"/>
              <w:rPr>
                <w:sz w:val="24"/>
              </w:rPr>
            </w:pPr>
            <w:r>
              <w:rPr>
                <w:sz w:val="24"/>
              </w:rPr>
              <w:t>1-1-1-5</w:t>
            </w:r>
            <w:r>
              <w:rPr>
                <w:spacing w:val="-1"/>
                <w:sz w:val="24"/>
              </w:rPr>
              <w:t xml:space="preserve"> 能</w:t>
            </w:r>
          </w:p>
          <w:p w:rsidR="00111FBE" w:rsidRDefault="00CB596F">
            <w:pPr>
              <w:pStyle w:val="TableParagraph"/>
              <w:spacing w:before="8" w:line="218" w:lineRule="auto"/>
              <w:ind w:right="11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知道在巷弄或街道中不</w:t>
            </w:r>
            <w:r>
              <w:rPr>
                <w:sz w:val="24"/>
              </w:rPr>
              <w:t>隨意</w:t>
            </w:r>
            <w:proofErr w:type="gramStart"/>
            <w:r>
              <w:rPr>
                <w:sz w:val="24"/>
              </w:rPr>
              <w:t>衝</w:t>
            </w:r>
            <w:proofErr w:type="gramEnd"/>
            <w:r>
              <w:rPr>
                <w:sz w:val="24"/>
              </w:rPr>
              <w:t>出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111FBE" w:rsidRDefault="00111FB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111FBE" w:rsidRDefault="00111FBE">
            <w:pPr>
              <w:pStyle w:val="TableParagraph"/>
              <w:ind w:left="0"/>
              <w:rPr>
                <w:b/>
                <w:sz w:val="32"/>
              </w:rPr>
            </w:pPr>
          </w:p>
          <w:p w:rsidR="00111FBE" w:rsidRDefault="00111FBE">
            <w:pPr>
              <w:pStyle w:val="TableParagraph"/>
              <w:ind w:left="0"/>
              <w:rPr>
                <w:b/>
                <w:sz w:val="32"/>
              </w:rPr>
            </w:pPr>
          </w:p>
          <w:p w:rsidR="00111FBE" w:rsidRDefault="00111FB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11FBE" w:rsidRDefault="00CB596F">
            <w:pPr>
              <w:pStyle w:val="TableParagraph"/>
              <w:spacing w:line="420" w:lineRule="exact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PPT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05</w:t>
            </w:r>
          </w:p>
          <w:p w:rsidR="00111FBE" w:rsidRDefault="00CB596F">
            <w:pPr>
              <w:pStyle w:val="TableParagraph"/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影片 3-4</w:t>
            </w: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</w:tcPr>
          <w:p w:rsidR="00111FBE" w:rsidRDefault="00111FBE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11FBE" w:rsidRDefault="00CB59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分鐘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111FBE" w:rsidRDefault="00111FBE">
            <w:pPr>
              <w:pStyle w:val="TableParagraph"/>
              <w:spacing w:before="17"/>
              <w:ind w:left="0"/>
              <w:rPr>
                <w:b/>
                <w:sz w:val="21"/>
              </w:rPr>
            </w:pPr>
          </w:p>
          <w:p w:rsidR="00111FBE" w:rsidRDefault="00CB596F">
            <w:pPr>
              <w:pStyle w:val="TableParagraph"/>
              <w:spacing w:line="218" w:lineRule="auto"/>
              <w:ind w:right="1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能瞭解行人過馬路隨意</w:t>
            </w:r>
            <w:proofErr w:type="gramStart"/>
            <w:r>
              <w:rPr>
                <w:spacing w:val="-1"/>
                <w:sz w:val="24"/>
              </w:rPr>
              <w:t>衝</w:t>
            </w:r>
            <w:proofErr w:type="gramEnd"/>
            <w:r>
              <w:rPr>
                <w:spacing w:val="-1"/>
                <w:sz w:val="24"/>
              </w:rPr>
              <w:t>出的危險性</w:t>
            </w:r>
          </w:p>
        </w:tc>
      </w:tr>
      <w:tr w:rsidR="00111FBE" w:rsidTr="004540D1">
        <w:trPr>
          <w:trHeight w:val="1390"/>
        </w:trPr>
        <w:tc>
          <w:tcPr>
            <w:tcW w:w="1354" w:type="dxa"/>
            <w:tcBorders>
              <w:top w:val="nil"/>
              <w:bottom w:val="nil"/>
            </w:tcBorders>
          </w:tcPr>
          <w:p w:rsidR="00111FBE" w:rsidRDefault="00111F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111FBE" w:rsidRDefault="00111FB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111FBE" w:rsidRDefault="00CB596F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PPT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06</w:t>
            </w: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</w:tcPr>
          <w:p w:rsidR="00111FBE" w:rsidRDefault="00111F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111FBE" w:rsidRDefault="00CB596F">
            <w:pPr>
              <w:pStyle w:val="TableParagraph"/>
              <w:spacing w:before="207" w:line="216" w:lineRule="auto"/>
              <w:ind w:right="199"/>
              <w:rPr>
                <w:sz w:val="24"/>
              </w:rPr>
            </w:pPr>
            <w:r>
              <w:rPr>
                <w:spacing w:val="-1"/>
                <w:sz w:val="24"/>
              </w:rPr>
              <w:t>能說出發</w:t>
            </w:r>
            <w:r>
              <w:rPr>
                <w:spacing w:val="-5"/>
                <w:sz w:val="24"/>
              </w:rPr>
              <w:t>生交通意</w:t>
            </w:r>
          </w:p>
          <w:p w:rsidR="00111FBE" w:rsidRDefault="00CB596F">
            <w:pPr>
              <w:pStyle w:val="TableParagraph"/>
              <w:spacing w:line="369" w:lineRule="exact"/>
              <w:rPr>
                <w:sz w:val="24"/>
              </w:rPr>
            </w:pPr>
            <w:r>
              <w:rPr>
                <w:sz w:val="24"/>
              </w:rPr>
              <w:t>外的原因</w:t>
            </w:r>
          </w:p>
        </w:tc>
      </w:tr>
      <w:tr w:rsidR="00111FBE" w:rsidTr="004540D1">
        <w:trPr>
          <w:trHeight w:val="1190"/>
        </w:trPr>
        <w:tc>
          <w:tcPr>
            <w:tcW w:w="1354" w:type="dxa"/>
            <w:tcBorders>
              <w:top w:val="nil"/>
              <w:bottom w:val="nil"/>
            </w:tcBorders>
          </w:tcPr>
          <w:p w:rsidR="00111FBE" w:rsidRDefault="00111F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111FBE" w:rsidRDefault="00111FB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111FBE" w:rsidRDefault="00CB596F">
            <w:pPr>
              <w:pStyle w:val="TableParagraph"/>
              <w:spacing w:line="416" w:lineRule="exact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PPT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07</w:t>
            </w: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</w:tcPr>
          <w:p w:rsidR="00111FBE" w:rsidRDefault="00111F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111FBE" w:rsidRDefault="00111F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11FBE" w:rsidTr="004540D1">
        <w:trPr>
          <w:trHeight w:val="2374"/>
        </w:trPr>
        <w:tc>
          <w:tcPr>
            <w:tcW w:w="1354" w:type="dxa"/>
            <w:tcBorders>
              <w:top w:val="nil"/>
            </w:tcBorders>
          </w:tcPr>
          <w:p w:rsidR="00111FBE" w:rsidRDefault="00111F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111FBE" w:rsidRDefault="00111FBE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111FBE" w:rsidRDefault="00111FBE">
            <w:pPr>
              <w:pStyle w:val="TableParagraph"/>
              <w:spacing w:before="1"/>
              <w:ind w:left="0"/>
              <w:rPr>
                <w:b/>
                <w:sz w:val="42"/>
              </w:rPr>
            </w:pPr>
          </w:p>
          <w:p w:rsidR="00111FBE" w:rsidRDefault="00CB596F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PPT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08</w:t>
            </w: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111FBE" w:rsidRDefault="00111F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111FBE" w:rsidRDefault="00111FBE">
            <w:pPr>
              <w:pStyle w:val="TableParagraph"/>
              <w:spacing w:before="11"/>
              <w:ind w:left="0"/>
              <w:rPr>
                <w:b/>
                <w:sz w:val="43"/>
              </w:rPr>
            </w:pPr>
          </w:p>
          <w:p w:rsidR="00111FBE" w:rsidRDefault="00CB596F">
            <w:pPr>
              <w:pStyle w:val="TableParagraph"/>
              <w:spacing w:before="1" w:line="218" w:lineRule="auto"/>
              <w:ind w:right="1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能說出避免交通意外發生的</w:t>
            </w:r>
          </w:p>
          <w:p w:rsidR="00111FBE" w:rsidRDefault="00CB596F">
            <w:pPr>
              <w:pStyle w:val="TableParagraph"/>
              <w:spacing w:line="347" w:lineRule="exact"/>
              <w:rPr>
                <w:sz w:val="24"/>
              </w:rPr>
            </w:pPr>
            <w:r>
              <w:rPr>
                <w:sz w:val="24"/>
              </w:rPr>
              <w:t>做法</w:t>
            </w:r>
          </w:p>
        </w:tc>
      </w:tr>
    </w:tbl>
    <w:p w:rsidR="00111FBE" w:rsidRDefault="00111FBE">
      <w:pPr>
        <w:rPr>
          <w:b/>
          <w:sz w:val="2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670"/>
        <w:gridCol w:w="1258"/>
        <w:gridCol w:w="960"/>
        <w:gridCol w:w="1200"/>
      </w:tblGrid>
      <w:tr w:rsidR="00111FBE">
        <w:trPr>
          <w:trHeight w:val="9202"/>
        </w:trPr>
        <w:tc>
          <w:tcPr>
            <w:tcW w:w="1354" w:type="dxa"/>
          </w:tcPr>
          <w:p w:rsidR="00111FBE" w:rsidRDefault="00111FBE">
            <w:pPr>
              <w:pStyle w:val="TableParagraph"/>
              <w:spacing w:before="11"/>
              <w:ind w:left="0"/>
              <w:rPr>
                <w:b/>
                <w:sz w:val="43"/>
              </w:rPr>
            </w:pPr>
          </w:p>
          <w:p w:rsidR="00111FBE" w:rsidRDefault="00CB596F">
            <w:pPr>
              <w:pStyle w:val="TableParagraph"/>
              <w:spacing w:line="421" w:lineRule="exact"/>
              <w:jc w:val="both"/>
              <w:rPr>
                <w:sz w:val="24"/>
              </w:rPr>
            </w:pPr>
            <w:r>
              <w:rPr>
                <w:sz w:val="24"/>
              </w:rPr>
              <w:t>2-1-1-1</w:t>
            </w:r>
            <w:r>
              <w:rPr>
                <w:spacing w:val="-1"/>
                <w:sz w:val="24"/>
              </w:rPr>
              <w:t xml:space="preserve"> 能</w:t>
            </w:r>
          </w:p>
          <w:p w:rsidR="00111FBE" w:rsidRDefault="00CB596F">
            <w:pPr>
              <w:pStyle w:val="TableParagraph"/>
              <w:spacing w:before="8" w:line="218" w:lineRule="auto"/>
              <w:ind w:right="113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了解需站在</w:t>
            </w:r>
            <w:proofErr w:type="gramEnd"/>
            <w:r>
              <w:rPr>
                <w:spacing w:val="-1"/>
                <w:sz w:val="24"/>
              </w:rPr>
              <w:t>人行道，停等完整的綠燈秒數再穿</w:t>
            </w:r>
            <w:r>
              <w:rPr>
                <w:sz w:val="24"/>
              </w:rPr>
              <w:t>越道路</w:t>
            </w:r>
          </w:p>
          <w:p w:rsidR="00111FBE" w:rsidRDefault="00111FBE">
            <w:pPr>
              <w:pStyle w:val="TableParagraph"/>
              <w:spacing w:before="14"/>
              <w:ind w:left="0"/>
              <w:rPr>
                <w:b/>
                <w:sz w:val="19"/>
              </w:rPr>
            </w:pPr>
          </w:p>
          <w:p w:rsidR="00111FBE" w:rsidRDefault="00CB596F">
            <w:pPr>
              <w:pStyle w:val="TableParagraph"/>
              <w:spacing w:line="420" w:lineRule="exact"/>
              <w:jc w:val="both"/>
              <w:rPr>
                <w:sz w:val="24"/>
              </w:rPr>
            </w:pPr>
            <w:r>
              <w:rPr>
                <w:sz w:val="24"/>
              </w:rPr>
              <w:t>1-1-1-1</w:t>
            </w:r>
            <w:r>
              <w:rPr>
                <w:spacing w:val="-1"/>
                <w:sz w:val="24"/>
              </w:rPr>
              <w:t xml:space="preserve"> 能</w:t>
            </w:r>
          </w:p>
          <w:p w:rsidR="00111FBE" w:rsidRDefault="00CB596F">
            <w:pPr>
              <w:pStyle w:val="TableParagraph"/>
              <w:spacing w:before="8" w:line="218" w:lineRule="auto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了解穿越道路前，需遵</w:t>
            </w:r>
            <w:r>
              <w:rPr>
                <w:spacing w:val="-1"/>
                <w:sz w:val="24"/>
              </w:rPr>
              <w:t>循號</w:t>
            </w:r>
            <w:proofErr w:type="gramStart"/>
            <w:r>
              <w:rPr>
                <w:spacing w:val="-1"/>
                <w:sz w:val="24"/>
              </w:rPr>
              <w:t>誌</w:t>
            </w:r>
            <w:proofErr w:type="gramEnd"/>
            <w:r>
              <w:rPr>
                <w:spacing w:val="-1"/>
                <w:sz w:val="24"/>
              </w:rPr>
              <w:t>(有設</w:t>
            </w:r>
            <w:r>
              <w:rPr>
                <w:sz w:val="24"/>
              </w:rPr>
              <w:t>置行人專用號</w:t>
            </w:r>
            <w:proofErr w:type="gramStart"/>
            <w:r>
              <w:rPr>
                <w:sz w:val="24"/>
              </w:rPr>
              <w:t>誌</w:t>
            </w:r>
            <w:proofErr w:type="gramEnd"/>
            <w:r>
              <w:rPr>
                <w:sz w:val="24"/>
              </w:rPr>
              <w:t>時就遵守，沒有就遵守車行號</w:t>
            </w:r>
            <w:proofErr w:type="gramStart"/>
            <w:r>
              <w:rPr>
                <w:spacing w:val="-1"/>
                <w:sz w:val="24"/>
              </w:rPr>
              <w:t>誌</w:t>
            </w:r>
            <w:proofErr w:type="gramEnd"/>
            <w:r>
              <w:rPr>
                <w:spacing w:val="-1"/>
                <w:sz w:val="24"/>
              </w:rPr>
              <w:t>)接著左看</w:t>
            </w:r>
            <w:r>
              <w:rPr>
                <w:sz w:val="24"/>
              </w:rPr>
              <w:t>右看再左</w:t>
            </w:r>
          </w:p>
          <w:p w:rsidR="00111FBE" w:rsidRDefault="00CB596F">
            <w:pPr>
              <w:pStyle w:val="TableParagraph"/>
              <w:spacing w:line="218" w:lineRule="auto"/>
              <w:ind w:right="11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看，確認皆無來車後再</w:t>
            </w:r>
            <w:r>
              <w:rPr>
                <w:sz w:val="24"/>
              </w:rPr>
              <w:t>通行</w:t>
            </w:r>
          </w:p>
        </w:tc>
        <w:tc>
          <w:tcPr>
            <w:tcW w:w="5670" w:type="dxa"/>
          </w:tcPr>
          <w:p w:rsidR="00111FBE" w:rsidRDefault="00CB596F">
            <w:pPr>
              <w:pStyle w:val="TableParagraph"/>
              <w:tabs>
                <w:tab w:val="left" w:leader="dot" w:pos="4039"/>
              </w:tabs>
              <w:spacing w:before="2" w:line="420" w:lineRule="exact"/>
              <w:ind w:left="568"/>
              <w:rPr>
                <w:sz w:val="24"/>
              </w:rPr>
            </w:pPr>
            <w:r>
              <w:rPr>
                <w:sz w:val="24"/>
              </w:rPr>
              <w:t>（3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、如果小朋友身邊的大人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,就不會發生車</w:t>
            </w:r>
          </w:p>
          <w:p w:rsidR="00111FBE" w:rsidRDefault="00CB596F">
            <w:pPr>
              <w:pStyle w:val="TableParagraph"/>
              <w:spacing w:line="400" w:lineRule="exact"/>
              <w:ind w:left="1274"/>
              <w:rPr>
                <w:sz w:val="24"/>
              </w:rPr>
            </w:pPr>
            <w:proofErr w:type="gramStart"/>
            <w:r>
              <w:rPr>
                <w:sz w:val="24"/>
              </w:rPr>
              <w:t>禍了</w:t>
            </w:r>
            <w:proofErr w:type="gramEnd"/>
            <w:r>
              <w:rPr>
                <w:sz w:val="24"/>
              </w:rPr>
              <w:t>!</w:t>
            </w:r>
          </w:p>
          <w:p w:rsidR="00111FBE" w:rsidRDefault="00CB596F">
            <w:pPr>
              <w:pStyle w:val="TableParagraph"/>
              <w:spacing w:line="401" w:lineRule="exact"/>
              <w:rPr>
                <w:sz w:val="24"/>
              </w:rPr>
            </w:pPr>
            <w:r>
              <w:rPr>
                <w:sz w:val="24"/>
              </w:rPr>
              <w:t>（三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、</w:t>
            </w:r>
            <w:r>
              <w:rPr>
                <w:sz w:val="24"/>
                <w:u w:val="single"/>
              </w:rPr>
              <w:t>行人安全過馬路 5 步驟</w:t>
            </w:r>
          </w:p>
          <w:p w:rsidR="00111FBE" w:rsidRDefault="00CB596F">
            <w:pPr>
              <w:pStyle w:val="TableParagraph"/>
              <w:spacing w:line="400" w:lineRule="exact"/>
              <w:ind w:left="424"/>
              <w:rPr>
                <w:sz w:val="24"/>
              </w:rPr>
            </w:pPr>
            <w:r>
              <w:rPr>
                <w:sz w:val="24"/>
              </w:rPr>
              <w:t>1、教師提問：怎麼過馬路才安全呢?</w:t>
            </w:r>
          </w:p>
          <w:p w:rsidR="00111FBE" w:rsidRDefault="00CB596F">
            <w:pPr>
              <w:pStyle w:val="TableParagraph"/>
              <w:spacing w:before="7" w:line="218" w:lineRule="auto"/>
              <w:ind w:left="849" w:right="93" w:hanging="42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、播放影片 </w:t>
            </w:r>
            <w:r>
              <w:rPr>
                <w:sz w:val="24"/>
              </w:rPr>
              <w:t>5，介紹「停、看、轉、揮、動」行人安全過馬路 5 步驟。</w:t>
            </w:r>
          </w:p>
          <w:p w:rsidR="00111FBE" w:rsidRDefault="00CB596F">
            <w:pPr>
              <w:pStyle w:val="TableParagraph"/>
              <w:spacing w:line="390" w:lineRule="exact"/>
              <w:ind w:left="424"/>
              <w:rPr>
                <w:sz w:val="24"/>
              </w:rPr>
            </w:pPr>
            <w:r>
              <w:rPr>
                <w:sz w:val="24"/>
              </w:rPr>
              <w:t>3、教師帶領學生誦讀「行人安全過馬路 5 步驟」</w:t>
            </w:r>
          </w:p>
          <w:p w:rsidR="00111FBE" w:rsidRDefault="00CB596F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40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、師:停怎麼停?</w:t>
            </w:r>
          </w:p>
          <w:p w:rsidR="00111FBE" w:rsidRDefault="00CB596F">
            <w:pPr>
              <w:pStyle w:val="TableParagraph"/>
              <w:spacing w:line="401" w:lineRule="exact"/>
              <w:ind w:left="1286"/>
              <w:rPr>
                <w:sz w:val="24"/>
              </w:rPr>
            </w:pPr>
            <w:r>
              <w:rPr>
                <w:sz w:val="24"/>
              </w:rPr>
              <w:t>生：停人行道</w:t>
            </w:r>
            <w:proofErr w:type="gramStart"/>
            <w:r>
              <w:rPr>
                <w:sz w:val="24"/>
              </w:rPr>
              <w:t>不</w:t>
            </w:r>
            <w:proofErr w:type="gramEnd"/>
            <w:r>
              <w:rPr>
                <w:sz w:val="24"/>
              </w:rPr>
              <w:t>強行。</w:t>
            </w:r>
          </w:p>
          <w:p w:rsidR="00111FBE" w:rsidRDefault="00CB596F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40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、師:看怎麼看?</w:t>
            </w:r>
          </w:p>
          <w:p w:rsidR="00111FBE" w:rsidRDefault="00CB596F">
            <w:pPr>
              <w:pStyle w:val="TableParagraph"/>
              <w:spacing w:line="400" w:lineRule="exact"/>
              <w:ind w:left="1286"/>
              <w:rPr>
                <w:sz w:val="24"/>
              </w:rPr>
            </w:pPr>
            <w:r>
              <w:rPr>
                <w:sz w:val="24"/>
              </w:rPr>
              <w:t>生：看看號</w:t>
            </w:r>
            <w:proofErr w:type="gramStart"/>
            <w:r>
              <w:rPr>
                <w:sz w:val="24"/>
              </w:rPr>
              <w:t>誌小綠人</w:t>
            </w:r>
            <w:proofErr w:type="gramEnd"/>
            <w:r>
              <w:rPr>
                <w:sz w:val="24"/>
              </w:rPr>
              <w:t>。</w:t>
            </w:r>
          </w:p>
          <w:p w:rsidR="00111FBE" w:rsidRDefault="00CB596F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40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、師:轉怎麼轉?</w:t>
            </w:r>
          </w:p>
          <w:p w:rsidR="00111FBE" w:rsidRDefault="00CB596F">
            <w:pPr>
              <w:pStyle w:val="TableParagraph"/>
              <w:spacing w:line="400" w:lineRule="exact"/>
              <w:ind w:left="1331"/>
              <w:rPr>
                <w:sz w:val="24"/>
              </w:rPr>
            </w:pPr>
            <w:r>
              <w:rPr>
                <w:sz w:val="24"/>
              </w:rPr>
              <w:t>生：轉左轉右等車停。</w:t>
            </w:r>
          </w:p>
          <w:p w:rsidR="00111FBE" w:rsidRDefault="00CB596F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40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、師:揮怎麼揮?</w:t>
            </w:r>
          </w:p>
          <w:p w:rsidR="00111FBE" w:rsidRDefault="00CB596F">
            <w:pPr>
              <w:pStyle w:val="TableParagraph"/>
              <w:spacing w:line="401" w:lineRule="exact"/>
              <w:ind w:left="1286"/>
              <w:rPr>
                <w:sz w:val="24"/>
              </w:rPr>
            </w:pPr>
            <w:r>
              <w:rPr>
                <w:sz w:val="24"/>
              </w:rPr>
              <w:t>生：揮手微笑表謝意。</w:t>
            </w:r>
          </w:p>
          <w:p w:rsidR="00111FBE" w:rsidRDefault="00CB596F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40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、師:動怎麼動?</w:t>
            </w:r>
          </w:p>
          <w:p w:rsidR="00111FBE" w:rsidRDefault="00CB596F">
            <w:pPr>
              <w:pStyle w:val="TableParagraph"/>
              <w:spacing w:line="400" w:lineRule="exact"/>
              <w:ind w:left="1286"/>
              <w:rPr>
                <w:sz w:val="24"/>
              </w:rPr>
            </w:pPr>
            <w:r>
              <w:rPr>
                <w:sz w:val="24"/>
              </w:rPr>
              <w:t>生：動身起步快速走。</w:t>
            </w:r>
          </w:p>
          <w:p w:rsidR="00111FBE" w:rsidRDefault="00CB596F">
            <w:pPr>
              <w:pStyle w:val="TableParagraph"/>
              <w:spacing w:line="401" w:lineRule="exact"/>
              <w:ind w:left="424" w:right="-44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、教師解說「行人安全過馬路 </w:t>
            </w:r>
            <w:r>
              <w:rPr>
                <w:spacing w:val="-2"/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步驟」內容涵義。</w:t>
            </w:r>
          </w:p>
          <w:p w:rsidR="00111FBE" w:rsidRDefault="00CB596F">
            <w:pPr>
              <w:pStyle w:val="TableParagraph"/>
              <w:spacing w:before="12" w:line="216" w:lineRule="auto"/>
              <w:ind w:left="849" w:right="93" w:hanging="42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、播放影片 </w:t>
            </w:r>
            <w:r>
              <w:rPr>
                <w:sz w:val="24"/>
              </w:rPr>
              <w:t>6，帶領學生實踐操作「行人安全過馬路 5</w:t>
            </w:r>
            <w:r>
              <w:rPr>
                <w:spacing w:val="-24"/>
                <w:sz w:val="24"/>
              </w:rPr>
              <w:t xml:space="preserve"> 步驟」。</w:t>
            </w:r>
          </w:p>
        </w:tc>
        <w:tc>
          <w:tcPr>
            <w:tcW w:w="1258" w:type="dxa"/>
          </w:tcPr>
          <w:p w:rsidR="00111FBE" w:rsidRDefault="00111FBE">
            <w:pPr>
              <w:pStyle w:val="TableParagraph"/>
              <w:spacing w:before="11"/>
              <w:ind w:left="0"/>
              <w:rPr>
                <w:b/>
                <w:sz w:val="43"/>
              </w:rPr>
            </w:pPr>
          </w:p>
          <w:p w:rsidR="00111FBE" w:rsidRDefault="00CB596F">
            <w:pPr>
              <w:pStyle w:val="TableParagraph"/>
              <w:spacing w:line="421" w:lineRule="exact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PPT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09</w:t>
            </w:r>
          </w:p>
          <w:p w:rsidR="00111FBE" w:rsidRDefault="00CB596F">
            <w:pPr>
              <w:pStyle w:val="TableParagraph"/>
              <w:spacing w:line="421" w:lineRule="exact"/>
              <w:rPr>
                <w:sz w:val="24"/>
              </w:rPr>
            </w:pPr>
            <w:r>
              <w:rPr>
                <w:sz w:val="24"/>
              </w:rPr>
              <w:t>影片 5</w:t>
            </w:r>
          </w:p>
          <w:p w:rsidR="00111FBE" w:rsidRDefault="00111FBE">
            <w:pPr>
              <w:pStyle w:val="TableParagraph"/>
              <w:spacing w:before="4"/>
              <w:ind w:left="0"/>
              <w:rPr>
                <w:b/>
                <w:sz w:val="41"/>
              </w:rPr>
            </w:pPr>
          </w:p>
          <w:p w:rsidR="00111FBE" w:rsidRDefault="00CB59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PPT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10</w:t>
            </w:r>
          </w:p>
          <w:p w:rsidR="00111FBE" w:rsidRDefault="00111FBE">
            <w:pPr>
              <w:pStyle w:val="TableParagraph"/>
              <w:ind w:left="0"/>
              <w:rPr>
                <w:b/>
                <w:sz w:val="32"/>
              </w:rPr>
            </w:pPr>
          </w:p>
          <w:p w:rsidR="00111FBE" w:rsidRDefault="00111FBE">
            <w:pPr>
              <w:pStyle w:val="TableParagraph"/>
              <w:ind w:left="0"/>
              <w:rPr>
                <w:b/>
                <w:sz w:val="32"/>
              </w:rPr>
            </w:pPr>
          </w:p>
          <w:p w:rsidR="00111FBE" w:rsidRDefault="00111FBE">
            <w:pPr>
              <w:pStyle w:val="TableParagraph"/>
              <w:ind w:left="0"/>
              <w:rPr>
                <w:b/>
                <w:sz w:val="32"/>
              </w:rPr>
            </w:pPr>
          </w:p>
          <w:p w:rsidR="00111FBE" w:rsidRDefault="00111FBE">
            <w:pPr>
              <w:pStyle w:val="TableParagraph"/>
              <w:ind w:left="0"/>
              <w:rPr>
                <w:b/>
                <w:sz w:val="32"/>
              </w:rPr>
            </w:pPr>
          </w:p>
          <w:p w:rsidR="00111FBE" w:rsidRDefault="00111FBE">
            <w:pPr>
              <w:pStyle w:val="TableParagraph"/>
              <w:ind w:left="0"/>
              <w:rPr>
                <w:b/>
                <w:sz w:val="32"/>
              </w:rPr>
            </w:pPr>
          </w:p>
          <w:p w:rsidR="00111FBE" w:rsidRDefault="00111FBE">
            <w:pPr>
              <w:pStyle w:val="TableParagraph"/>
              <w:ind w:left="0"/>
              <w:rPr>
                <w:b/>
                <w:sz w:val="32"/>
              </w:rPr>
            </w:pPr>
          </w:p>
          <w:p w:rsidR="00111FBE" w:rsidRDefault="00111FBE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111FBE" w:rsidRDefault="00CB596F">
            <w:pPr>
              <w:pStyle w:val="TableParagraph"/>
              <w:spacing w:line="421" w:lineRule="exact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PPT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11</w:t>
            </w:r>
          </w:p>
          <w:p w:rsidR="00111FBE" w:rsidRDefault="00CB596F">
            <w:pPr>
              <w:pStyle w:val="TableParagraph"/>
              <w:spacing w:line="421" w:lineRule="exact"/>
              <w:rPr>
                <w:sz w:val="24"/>
              </w:rPr>
            </w:pPr>
            <w:r>
              <w:rPr>
                <w:sz w:val="24"/>
              </w:rPr>
              <w:t>影片 6</w:t>
            </w:r>
          </w:p>
        </w:tc>
        <w:tc>
          <w:tcPr>
            <w:tcW w:w="960" w:type="dxa"/>
          </w:tcPr>
          <w:p w:rsidR="00111FBE" w:rsidRDefault="00111FBE">
            <w:pPr>
              <w:pStyle w:val="TableParagraph"/>
              <w:spacing w:before="11"/>
              <w:ind w:left="0"/>
              <w:rPr>
                <w:b/>
                <w:sz w:val="43"/>
              </w:rPr>
            </w:pPr>
          </w:p>
          <w:p w:rsidR="00111FBE" w:rsidRDefault="00CB59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 分鐘</w:t>
            </w:r>
          </w:p>
        </w:tc>
        <w:tc>
          <w:tcPr>
            <w:tcW w:w="1200" w:type="dxa"/>
          </w:tcPr>
          <w:p w:rsidR="00111FBE" w:rsidRDefault="00111FBE">
            <w:pPr>
              <w:pStyle w:val="TableParagraph"/>
              <w:spacing w:before="3"/>
              <w:ind w:left="0"/>
              <w:rPr>
                <w:b/>
                <w:sz w:val="45"/>
              </w:rPr>
            </w:pPr>
          </w:p>
          <w:p w:rsidR="00111FBE" w:rsidRDefault="00CB596F">
            <w:pPr>
              <w:pStyle w:val="TableParagraph"/>
              <w:spacing w:line="218" w:lineRule="auto"/>
              <w:ind w:right="14"/>
              <w:rPr>
                <w:sz w:val="24"/>
              </w:rPr>
            </w:pPr>
            <w:r>
              <w:rPr>
                <w:spacing w:val="-13"/>
                <w:sz w:val="24"/>
              </w:rPr>
              <w:t>能知道「行</w:t>
            </w:r>
            <w:r>
              <w:rPr>
                <w:sz w:val="24"/>
              </w:rPr>
              <w:t>人安全過馬路 5 步驟」</w:t>
            </w:r>
          </w:p>
          <w:p w:rsidR="00111FBE" w:rsidRDefault="00111FBE">
            <w:pPr>
              <w:pStyle w:val="TableParagraph"/>
              <w:ind w:left="0"/>
              <w:rPr>
                <w:b/>
                <w:sz w:val="32"/>
              </w:rPr>
            </w:pPr>
          </w:p>
          <w:p w:rsidR="00111FBE" w:rsidRDefault="00111FBE">
            <w:pPr>
              <w:pStyle w:val="TableParagraph"/>
              <w:ind w:left="0"/>
              <w:rPr>
                <w:b/>
                <w:sz w:val="32"/>
              </w:rPr>
            </w:pPr>
          </w:p>
          <w:p w:rsidR="00111FBE" w:rsidRDefault="00111FBE">
            <w:pPr>
              <w:pStyle w:val="TableParagraph"/>
              <w:ind w:left="0"/>
              <w:rPr>
                <w:b/>
                <w:sz w:val="32"/>
              </w:rPr>
            </w:pPr>
          </w:p>
          <w:p w:rsidR="00111FBE" w:rsidRDefault="00111FBE">
            <w:pPr>
              <w:pStyle w:val="TableParagraph"/>
              <w:ind w:left="0"/>
              <w:rPr>
                <w:b/>
                <w:sz w:val="32"/>
              </w:rPr>
            </w:pPr>
          </w:p>
          <w:p w:rsidR="00111FBE" w:rsidRDefault="00111FBE">
            <w:pPr>
              <w:pStyle w:val="TableParagraph"/>
              <w:ind w:left="0"/>
              <w:rPr>
                <w:b/>
                <w:sz w:val="32"/>
              </w:rPr>
            </w:pPr>
          </w:p>
          <w:p w:rsidR="00111FBE" w:rsidRDefault="00111FBE">
            <w:pPr>
              <w:pStyle w:val="TableParagraph"/>
              <w:ind w:left="0"/>
              <w:rPr>
                <w:b/>
                <w:sz w:val="32"/>
              </w:rPr>
            </w:pPr>
          </w:p>
          <w:p w:rsidR="00111FBE" w:rsidRDefault="00111FBE">
            <w:pPr>
              <w:pStyle w:val="TableParagraph"/>
              <w:spacing w:before="17"/>
              <w:ind w:left="0"/>
              <w:rPr>
                <w:b/>
                <w:sz w:val="46"/>
              </w:rPr>
            </w:pPr>
          </w:p>
          <w:p w:rsidR="00111FBE" w:rsidRDefault="00CB596F">
            <w:pPr>
              <w:pStyle w:val="TableParagraph"/>
              <w:spacing w:line="218" w:lineRule="auto"/>
              <w:ind w:right="14"/>
              <w:rPr>
                <w:sz w:val="24"/>
              </w:rPr>
            </w:pPr>
            <w:r>
              <w:rPr>
                <w:sz w:val="24"/>
              </w:rPr>
              <w:t>能實際操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作「行人安</w:t>
            </w:r>
            <w:r>
              <w:rPr>
                <w:spacing w:val="-4"/>
                <w:sz w:val="24"/>
              </w:rPr>
              <w:t xml:space="preserve">全過馬路 </w:t>
            </w:r>
            <w:r>
              <w:rPr>
                <w:spacing w:val="-3"/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步驟」</w:t>
            </w:r>
          </w:p>
        </w:tc>
      </w:tr>
    </w:tbl>
    <w:p w:rsidR="00111FBE" w:rsidRDefault="00111FBE">
      <w:pPr>
        <w:spacing w:line="218" w:lineRule="auto"/>
        <w:rPr>
          <w:sz w:val="24"/>
        </w:rPr>
        <w:sectPr w:rsidR="00111FBE">
          <w:headerReference w:type="default" r:id="rId8"/>
          <w:footerReference w:type="default" r:id="rId9"/>
          <w:pgSz w:w="11910" w:h="16850"/>
          <w:pgMar w:top="1080" w:right="580" w:bottom="1200" w:left="600" w:header="881" w:footer="1000" w:gutter="0"/>
          <w:cols w:space="720"/>
        </w:sectPr>
      </w:pPr>
    </w:p>
    <w:p w:rsidR="00111FBE" w:rsidRDefault="00111FBE">
      <w:pPr>
        <w:rPr>
          <w:b/>
          <w:sz w:val="2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670"/>
        <w:gridCol w:w="1258"/>
        <w:gridCol w:w="960"/>
        <w:gridCol w:w="1200"/>
      </w:tblGrid>
      <w:tr w:rsidR="00111FBE">
        <w:trPr>
          <w:trHeight w:val="5388"/>
        </w:trPr>
        <w:tc>
          <w:tcPr>
            <w:tcW w:w="1354" w:type="dxa"/>
          </w:tcPr>
          <w:p w:rsidR="00111FBE" w:rsidRDefault="00111FB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70" w:type="dxa"/>
          </w:tcPr>
          <w:p w:rsidR="00111FBE" w:rsidRDefault="00CB596F">
            <w:pPr>
              <w:pStyle w:val="TableParagraph"/>
              <w:spacing w:before="2" w:line="4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三、綜合活動</w:t>
            </w:r>
          </w:p>
          <w:p w:rsidR="00111FBE" w:rsidRDefault="00CB596F">
            <w:pPr>
              <w:pStyle w:val="TableParagraph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（一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、</w:t>
            </w:r>
            <w:r>
              <w:rPr>
                <w:sz w:val="24"/>
                <w:u w:val="single"/>
              </w:rPr>
              <w:t>問答闖關遊戲</w:t>
            </w:r>
          </w:p>
          <w:p w:rsidR="00111FBE" w:rsidRDefault="00CB596F">
            <w:pPr>
              <w:pStyle w:val="TableParagraph"/>
              <w:spacing w:before="8" w:line="218" w:lineRule="auto"/>
              <w:ind w:left="849" w:right="13" w:hanging="423"/>
              <w:jc w:val="both"/>
              <w:rPr>
                <w:sz w:val="24"/>
              </w:rPr>
            </w:pPr>
            <w:r>
              <w:rPr>
                <w:sz w:val="24"/>
              </w:rPr>
              <w:t>1、教師說明遊戲規則：總共有 5 關，每一關的題目都有兩種答案(由小豬和小熊回答)，請學生</w:t>
            </w:r>
            <w:r>
              <w:rPr>
                <w:spacing w:val="-1"/>
                <w:sz w:val="24"/>
              </w:rPr>
              <w:t>判斷哪一個答案是正確的，就將正確的牌</w:t>
            </w:r>
            <w:proofErr w:type="gramStart"/>
            <w:r>
              <w:rPr>
                <w:spacing w:val="-1"/>
                <w:sz w:val="24"/>
              </w:rPr>
              <w:t>面翻</w:t>
            </w:r>
            <w:r>
              <w:rPr>
                <w:sz w:val="24"/>
              </w:rPr>
              <w:t>給老師</w:t>
            </w:r>
            <w:proofErr w:type="gramEnd"/>
            <w:r>
              <w:rPr>
                <w:sz w:val="24"/>
              </w:rPr>
              <w:t>看。</w:t>
            </w:r>
          </w:p>
          <w:p w:rsidR="00111FBE" w:rsidRDefault="00CB596F">
            <w:pPr>
              <w:pStyle w:val="TableParagraph"/>
              <w:spacing w:line="385" w:lineRule="exact"/>
              <w:ind w:left="424"/>
              <w:rPr>
                <w:sz w:val="24"/>
              </w:rPr>
            </w:pPr>
            <w:r>
              <w:rPr>
                <w:sz w:val="24"/>
              </w:rPr>
              <w:t>2、教師展示題目，請學生讀出。</w:t>
            </w:r>
          </w:p>
          <w:p w:rsidR="00111FBE" w:rsidRDefault="00CB596F">
            <w:pPr>
              <w:pStyle w:val="TableParagraph"/>
              <w:spacing w:line="400" w:lineRule="exact"/>
              <w:ind w:left="424"/>
              <w:rPr>
                <w:sz w:val="24"/>
              </w:rPr>
            </w:pPr>
            <w:r>
              <w:rPr>
                <w:sz w:val="24"/>
              </w:rPr>
              <w:t>3、學生選出答案，教師公布正確答案。</w:t>
            </w:r>
          </w:p>
          <w:p w:rsidR="00111FBE" w:rsidRDefault="00CB596F">
            <w:pPr>
              <w:pStyle w:val="TableParagraph"/>
              <w:spacing w:line="401" w:lineRule="exact"/>
              <w:ind w:left="424"/>
              <w:rPr>
                <w:sz w:val="24"/>
              </w:rPr>
            </w:pPr>
            <w:r>
              <w:rPr>
                <w:sz w:val="24"/>
              </w:rPr>
              <w:t>4、教師總結</w:t>
            </w:r>
          </w:p>
          <w:p w:rsidR="00111FBE" w:rsidRDefault="00CB596F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line="400" w:lineRule="exact"/>
              <w:rPr>
                <w:sz w:val="24"/>
              </w:rPr>
            </w:pPr>
            <w:r>
              <w:rPr>
                <w:sz w:val="24"/>
              </w:rPr>
              <w:t>、說明「安全過 不衝動!」的概念。</w:t>
            </w:r>
          </w:p>
          <w:p w:rsidR="00111FBE" w:rsidRDefault="00CB596F">
            <w:pPr>
              <w:pStyle w:val="TableParagraph"/>
              <w:numPr>
                <w:ilvl w:val="0"/>
                <w:numId w:val="2"/>
              </w:numPr>
              <w:tabs>
                <w:tab w:val="left" w:pos="1189"/>
              </w:tabs>
              <w:spacing w:before="8" w:line="218" w:lineRule="auto"/>
              <w:ind w:left="1274" w:right="30" w:hanging="706"/>
              <w:rPr>
                <w:sz w:val="24"/>
              </w:rPr>
            </w:pPr>
            <w:r>
              <w:rPr>
                <w:sz w:val="24"/>
              </w:rPr>
              <w:t>、強調「你看的見我，我看的見你」交通安全核心能力。</w:t>
            </w:r>
          </w:p>
          <w:p w:rsidR="00111FBE" w:rsidRDefault="00CB596F">
            <w:pPr>
              <w:pStyle w:val="TableParagraph"/>
              <w:spacing w:line="411" w:lineRule="exact"/>
              <w:ind w:right="-44"/>
              <w:rPr>
                <w:sz w:val="24"/>
              </w:rPr>
            </w:pPr>
            <w:r>
              <w:rPr>
                <w:sz w:val="24"/>
              </w:rPr>
              <w:t>（二</w:t>
            </w:r>
            <w:r>
              <w:rPr>
                <w:spacing w:val="-154"/>
                <w:sz w:val="24"/>
              </w:rPr>
              <w:t>）</w:t>
            </w:r>
            <w:r>
              <w:rPr>
                <w:spacing w:val="-34"/>
                <w:sz w:val="24"/>
              </w:rPr>
              <w:t>、</w:t>
            </w:r>
            <w:r>
              <w:rPr>
                <w:spacing w:val="-7"/>
                <w:sz w:val="24"/>
                <w:u w:val="single"/>
              </w:rPr>
              <w:t>學習單解說</w:t>
            </w:r>
            <w:r>
              <w:rPr>
                <w:spacing w:val="-12"/>
                <w:sz w:val="24"/>
              </w:rPr>
              <w:t>：共有三大題，教師逐一說明做法。</w:t>
            </w:r>
          </w:p>
        </w:tc>
        <w:tc>
          <w:tcPr>
            <w:tcW w:w="1258" w:type="dxa"/>
          </w:tcPr>
          <w:p w:rsidR="00111FBE" w:rsidRDefault="00111FBE">
            <w:pPr>
              <w:pStyle w:val="TableParagraph"/>
              <w:spacing w:before="14"/>
              <w:ind w:left="0"/>
              <w:rPr>
                <w:b/>
                <w:sz w:val="21"/>
              </w:rPr>
            </w:pPr>
          </w:p>
          <w:p w:rsidR="00111FBE" w:rsidRDefault="00CB59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PPT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12</w:t>
            </w:r>
          </w:p>
          <w:p w:rsidR="00111FBE" w:rsidRDefault="00111FBE">
            <w:pPr>
              <w:pStyle w:val="TableParagraph"/>
              <w:ind w:left="0"/>
              <w:rPr>
                <w:b/>
                <w:sz w:val="32"/>
              </w:rPr>
            </w:pPr>
          </w:p>
          <w:p w:rsidR="00111FBE" w:rsidRDefault="00111FBE">
            <w:pPr>
              <w:pStyle w:val="TableParagraph"/>
              <w:ind w:left="0"/>
              <w:rPr>
                <w:b/>
                <w:sz w:val="32"/>
              </w:rPr>
            </w:pPr>
          </w:p>
          <w:p w:rsidR="00111FBE" w:rsidRDefault="00111FBE">
            <w:pPr>
              <w:pStyle w:val="TableParagraph"/>
              <w:spacing w:before="15"/>
              <w:ind w:left="0"/>
              <w:rPr>
                <w:b/>
                <w:sz w:val="20"/>
              </w:rPr>
            </w:pPr>
          </w:p>
          <w:p w:rsidR="00111FBE" w:rsidRDefault="00CB596F">
            <w:pPr>
              <w:pStyle w:val="TableParagraph"/>
              <w:spacing w:line="652" w:lineRule="auto"/>
              <w:ind w:right="56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PPT 13-18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PPT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19</w:t>
            </w:r>
          </w:p>
          <w:p w:rsidR="00111FBE" w:rsidRDefault="00CB596F">
            <w:pPr>
              <w:pStyle w:val="TableParagraph"/>
              <w:spacing w:line="441" w:lineRule="exact"/>
              <w:rPr>
                <w:sz w:val="24"/>
              </w:rPr>
            </w:pPr>
            <w:r>
              <w:rPr>
                <w:sz w:val="24"/>
              </w:rPr>
              <w:t>學習單</w:t>
            </w:r>
          </w:p>
        </w:tc>
        <w:tc>
          <w:tcPr>
            <w:tcW w:w="960" w:type="dxa"/>
          </w:tcPr>
          <w:p w:rsidR="00111FBE" w:rsidRDefault="00111FBE">
            <w:pPr>
              <w:pStyle w:val="TableParagraph"/>
              <w:spacing w:before="14"/>
              <w:ind w:left="0"/>
              <w:rPr>
                <w:b/>
                <w:sz w:val="21"/>
              </w:rPr>
            </w:pPr>
          </w:p>
          <w:p w:rsidR="00111FBE" w:rsidRDefault="00CB59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 分鐘</w:t>
            </w:r>
          </w:p>
        </w:tc>
        <w:tc>
          <w:tcPr>
            <w:tcW w:w="1200" w:type="dxa"/>
          </w:tcPr>
          <w:p w:rsidR="00111FBE" w:rsidRDefault="00111FB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111FBE" w:rsidRDefault="00CB596F">
            <w:pPr>
              <w:pStyle w:val="TableParagraph"/>
              <w:spacing w:line="218" w:lineRule="auto"/>
              <w:ind w:right="199"/>
              <w:rPr>
                <w:sz w:val="24"/>
              </w:rPr>
            </w:pPr>
            <w:r>
              <w:rPr>
                <w:spacing w:val="-1"/>
                <w:sz w:val="24"/>
              </w:rPr>
              <w:t>能選出正</w:t>
            </w:r>
            <w:r>
              <w:rPr>
                <w:sz w:val="24"/>
              </w:rPr>
              <w:t>確答案</w:t>
            </w:r>
          </w:p>
        </w:tc>
      </w:tr>
    </w:tbl>
    <w:p w:rsidR="00CB596F" w:rsidRDefault="00CB596F"/>
    <w:sectPr w:rsidR="00CB596F">
      <w:pgSz w:w="11910" w:h="16850"/>
      <w:pgMar w:top="1080" w:right="580" w:bottom="1200" w:left="600" w:header="881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38" w:rsidRDefault="00EC7D38">
      <w:r>
        <w:separator/>
      </w:r>
    </w:p>
  </w:endnote>
  <w:endnote w:type="continuationSeparator" w:id="0">
    <w:p w:rsidR="00EC7D38" w:rsidRDefault="00EC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FBE" w:rsidRDefault="008D6D24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8384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9908540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FBE" w:rsidRDefault="00CB596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021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25pt;margin-top:780.2pt;width:11pt;height:13.05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" filled="f" stroked="f">
              <v:textbox inset="0,0,0,0">
                <w:txbxContent>
                  <w:p w:rsidR="00111FBE" w:rsidRDefault="00CB596F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0021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38" w:rsidRDefault="00EC7D38">
      <w:r>
        <w:separator/>
      </w:r>
    </w:p>
  </w:footnote>
  <w:footnote w:type="continuationSeparator" w:id="0">
    <w:p w:rsidR="00EC7D38" w:rsidRDefault="00EC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FBE" w:rsidRDefault="008D6D24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787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547370</wp:posOffset>
              </wp:positionV>
              <wp:extent cx="104013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1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FBE" w:rsidRDefault="00CB596F">
                          <w:pPr>
                            <w:spacing w:line="236" w:lineRule="exact"/>
                            <w:ind w:left="20"/>
                            <w:rPr>
                              <w:rFonts w:ascii="SimSun" w:eastAsia="SimSun"/>
                              <w:sz w:val="20"/>
                            </w:rPr>
                          </w:pP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</w:rPr>
                            <w:t>安全過，不衝動！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43.1pt;width:81.9pt;height:12pt;z-index:-160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uXrg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" filled="f" stroked="f">
              <v:textbox inset="0,0,0,0">
                <w:txbxContent>
                  <w:p w:rsidR="00111FBE" w:rsidRDefault="00CB596F">
                    <w:pPr>
                      <w:spacing w:line="236" w:lineRule="exact"/>
                      <w:ind w:left="20"/>
                      <w:rPr>
                        <w:rFonts w:ascii="SimSun" w:eastAsia="SimSun"/>
                        <w:sz w:val="20"/>
                      </w:rPr>
                    </w:pPr>
                    <w:r>
                      <w:rPr>
                        <w:rFonts w:ascii="SimSun" w:eastAsia="SimSun" w:hint="eastAsia"/>
                        <w:w w:val="95"/>
                        <w:sz w:val="20"/>
                      </w:rPr>
                      <w:t>安全過，不衝動！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5A7"/>
    <w:multiLevelType w:val="hybridMultilevel"/>
    <w:tmpl w:val="45C63076"/>
    <w:lvl w:ilvl="0" w:tplc="AB381CE6">
      <w:start w:val="1"/>
      <w:numFmt w:val="decimal"/>
      <w:lvlText w:val="%1."/>
      <w:lvlJc w:val="left"/>
      <w:pPr>
        <w:ind w:left="268" w:hanging="196"/>
      </w:pPr>
      <w:rPr>
        <w:rFonts w:ascii="微軟正黑體" w:eastAsia="微軟正黑體" w:hAnsi="微軟正黑體" w:cs="微軟正黑體" w:hint="default"/>
        <w:spacing w:val="-1"/>
        <w:w w:val="100"/>
        <w:sz w:val="22"/>
        <w:szCs w:val="22"/>
        <w:lang w:val="en-US" w:eastAsia="zh-TW" w:bidi="ar-SA"/>
      </w:rPr>
    </w:lvl>
    <w:lvl w:ilvl="1" w:tplc="0A8CF6D4">
      <w:numFmt w:val="bullet"/>
      <w:lvlText w:val="•"/>
      <w:lvlJc w:val="left"/>
      <w:pPr>
        <w:ind w:left="1141" w:hanging="196"/>
      </w:pPr>
      <w:rPr>
        <w:rFonts w:hint="default"/>
        <w:lang w:val="en-US" w:eastAsia="zh-TW" w:bidi="ar-SA"/>
      </w:rPr>
    </w:lvl>
    <w:lvl w:ilvl="2" w:tplc="CE46010A">
      <w:numFmt w:val="bullet"/>
      <w:lvlText w:val="•"/>
      <w:lvlJc w:val="left"/>
      <w:pPr>
        <w:ind w:left="2023" w:hanging="196"/>
      </w:pPr>
      <w:rPr>
        <w:rFonts w:hint="default"/>
        <w:lang w:val="en-US" w:eastAsia="zh-TW" w:bidi="ar-SA"/>
      </w:rPr>
    </w:lvl>
    <w:lvl w:ilvl="3" w:tplc="44840D8C">
      <w:numFmt w:val="bullet"/>
      <w:lvlText w:val="•"/>
      <w:lvlJc w:val="left"/>
      <w:pPr>
        <w:ind w:left="2905" w:hanging="196"/>
      </w:pPr>
      <w:rPr>
        <w:rFonts w:hint="default"/>
        <w:lang w:val="en-US" w:eastAsia="zh-TW" w:bidi="ar-SA"/>
      </w:rPr>
    </w:lvl>
    <w:lvl w:ilvl="4" w:tplc="07B062DA">
      <w:numFmt w:val="bullet"/>
      <w:lvlText w:val="•"/>
      <w:lvlJc w:val="left"/>
      <w:pPr>
        <w:ind w:left="3787" w:hanging="196"/>
      </w:pPr>
      <w:rPr>
        <w:rFonts w:hint="default"/>
        <w:lang w:val="en-US" w:eastAsia="zh-TW" w:bidi="ar-SA"/>
      </w:rPr>
    </w:lvl>
    <w:lvl w:ilvl="5" w:tplc="ADBEFBA6">
      <w:numFmt w:val="bullet"/>
      <w:lvlText w:val="•"/>
      <w:lvlJc w:val="left"/>
      <w:pPr>
        <w:ind w:left="4669" w:hanging="196"/>
      </w:pPr>
      <w:rPr>
        <w:rFonts w:hint="default"/>
        <w:lang w:val="en-US" w:eastAsia="zh-TW" w:bidi="ar-SA"/>
      </w:rPr>
    </w:lvl>
    <w:lvl w:ilvl="6" w:tplc="B4A0D7CA">
      <w:numFmt w:val="bullet"/>
      <w:lvlText w:val="•"/>
      <w:lvlJc w:val="left"/>
      <w:pPr>
        <w:ind w:left="5550" w:hanging="196"/>
      </w:pPr>
      <w:rPr>
        <w:rFonts w:hint="default"/>
        <w:lang w:val="en-US" w:eastAsia="zh-TW" w:bidi="ar-SA"/>
      </w:rPr>
    </w:lvl>
    <w:lvl w:ilvl="7" w:tplc="18CC9538">
      <w:numFmt w:val="bullet"/>
      <w:lvlText w:val="•"/>
      <w:lvlJc w:val="left"/>
      <w:pPr>
        <w:ind w:left="6432" w:hanging="196"/>
      </w:pPr>
      <w:rPr>
        <w:rFonts w:hint="default"/>
        <w:lang w:val="en-US" w:eastAsia="zh-TW" w:bidi="ar-SA"/>
      </w:rPr>
    </w:lvl>
    <w:lvl w:ilvl="8" w:tplc="14BCEBA6">
      <w:numFmt w:val="bullet"/>
      <w:lvlText w:val="•"/>
      <w:lvlJc w:val="left"/>
      <w:pPr>
        <w:ind w:left="7314" w:hanging="196"/>
      </w:pPr>
      <w:rPr>
        <w:rFonts w:hint="default"/>
        <w:lang w:val="en-US" w:eastAsia="zh-TW" w:bidi="ar-SA"/>
      </w:rPr>
    </w:lvl>
  </w:abstractNum>
  <w:abstractNum w:abstractNumId="1" w15:restartNumberingAfterBreak="0">
    <w:nsid w:val="187F74F1"/>
    <w:multiLevelType w:val="hybridMultilevel"/>
    <w:tmpl w:val="22102728"/>
    <w:lvl w:ilvl="0" w:tplc="6EB0CB60">
      <w:start w:val="1"/>
      <w:numFmt w:val="decimal"/>
      <w:lvlText w:val="（%1）"/>
      <w:lvlJc w:val="left"/>
      <w:pPr>
        <w:ind w:left="1186" w:hanging="621"/>
      </w:pPr>
      <w:rPr>
        <w:rFonts w:ascii="微軟正黑體" w:eastAsia="微軟正黑體" w:hAnsi="微軟正黑體" w:cs="微軟正黑體" w:hint="default"/>
        <w:spacing w:val="-120"/>
        <w:w w:val="100"/>
        <w:sz w:val="22"/>
        <w:szCs w:val="22"/>
        <w:lang w:val="en-US" w:eastAsia="zh-TW" w:bidi="ar-SA"/>
      </w:rPr>
    </w:lvl>
    <w:lvl w:ilvl="1" w:tplc="BD3E71CC">
      <w:numFmt w:val="bullet"/>
      <w:lvlText w:val="•"/>
      <w:lvlJc w:val="left"/>
      <w:pPr>
        <w:ind w:left="1628" w:hanging="621"/>
      </w:pPr>
      <w:rPr>
        <w:rFonts w:hint="default"/>
        <w:lang w:val="en-US" w:eastAsia="zh-TW" w:bidi="ar-SA"/>
      </w:rPr>
    </w:lvl>
    <w:lvl w:ilvl="2" w:tplc="FC8EA1D0">
      <w:numFmt w:val="bullet"/>
      <w:lvlText w:val="•"/>
      <w:lvlJc w:val="left"/>
      <w:pPr>
        <w:ind w:left="2076" w:hanging="621"/>
      </w:pPr>
      <w:rPr>
        <w:rFonts w:hint="default"/>
        <w:lang w:val="en-US" w:eastAsia="zh-TW" w:bidi="ar-SA"/>
      </w:rPr>
    </w:lvl>
    <w:lvl w:ilvl="3" w:tplc="149E531E">
      <w:numFmt w:val="bullet"/>
      <w:lvlText w:val="•"/>
      <w:lvlJc w:val="left"/>
      <w:pPr>
        <w:ind w:left="2524" w:hanging="621"/>
      </w:pPr>
      <w:rPr>
        <w:rFonts w:hint="default"/>
        <w:lang w:val="en-US" w:eastAsia="zh-TW" w:bidi="ar-SA"/>
      </w:rPr>
    </w:lvl>
    <w:lvl w:ilvl="4" w:tplc="34D63F9A">
      <w:numFmt w:val="bullet"/>
      <w:lvlText w:val="•"/>
      <w:lvlJc w:val="left"/>
      <w:pPr>
        <w:ind w:left="2972" w:hanging="621"/>
      </w:pPr>
      <w:rPr>
        <w:rFonts w:hint="default"/>
        <w:lang w:val="en-US" w:eastAsia="zh-TW" w:bidi="ar-SA"/>
      </w:rPr>
    </w:lvl>
    <w:lvl w:ilvl="5" w:tplc="70387EF6">
      <w:numFmt w:val="bullet"/>
      <w:lvlText w:val="•"/>
      <w:lvlJc w:val="left"/>
      <w:pPr>
        <w:ind w:left="3420" w:hanging="621"/>
      </w:pPr>
      <w:rPr>
        <w:rFonts w:hint="default"/>
        <w:lang w:val="en-US" w:eastAsia="zh-TW" w:bidi="ar-SA"/>
      </w:rPr>
    </w:lvl>
    <w:lvl w:ilvl="6" w:tplc="2BD63322">
      <w:numFmt w:val="bullet"/>
      <w:lvlText w:val="•"/>
      <w:lvlJc w:val="left"/>
      <w:pPr>
        <w:ind w:left="3868" w:hanging="621"/>
      </w:pPr>
      <w:rPr>
        <w:rFonts w:hint="default"/>
        <w:lang w:val="en-US" w:eastAsia="zh-TW" w:bidi="ar-SA"/>
      </w:rPr>
    </w:lvl>
    <w:lvl w:ilvl="7" w:tplc="E6F254BC">
      <w:numFmt w:val="bullet"/>
      <w:lvlText w:val="•"/>
      <w:lvlJc w:val="left"/>
      <w:pPr>
        <w:ind w:left="4316" w:hanging="621"/>
      </w:pPr>
      <w:rPr>
        <w:rFonts w:hint="default"/>
        <w:lang w:val="en-US" w:eastAsia="zh-TW" w:bidi="ar-SA"/>
      </w:rPr>
    </w:lvl>
    <w:lvl w:ilvl="8" w:tplc="17009A58">
      <w:numFmt w:val="bullet"/>
      <w:lvlText w:val="•"/>
      <w:lvlJc w:val="left"/>
      <w:pPr>
        <w:ind w:left="4764" w:hanging="621"/>
      </w:pPr>
      <w:rPr>
        <w:rFonts w:hint="default"/>
        <w:lang w:val="en-US" w:eastAsia="zh-TW" w:bidi="ar-SA"/>
      </w:rPr>
    </w:lvl>
  </w:abstractNum>
  <w:abstractNum w:abstractNumId="2" w15:restartNumberingAfterBreak="0">
    <w:nsid w:val="269C5AA1"/>
    <w:multiLevelType w:val="hybridMultilevel"/>
    <w:tmpl w:val="3B20CE46"/>
    <w:lvl w:ilvl="0" w:tplc="DF9AABB0">
      <w:start w:val="1"/>
      <w:numFmt w:val="decimal"/>
      <w:lvlText w:val="（%1）"/>
      <w:lvlJc w:val="left"/>
      <w:pPr>
        <w:ind w:left="1186" w:hanging="621"/>
      </w:pPr>
      <w:rPr>
        <w:rFonts w:ascii="微軟正黑體" w:eastAsia="微軟正黑體" w:hAnsi="微軟正黑體" w:cs="微軟正黑體" w:hint="default"/>
        <w:spacing w:val="-120"/>
        <w:w w:val="100"/>
        <w:sz w:val="22"/>
        <w:szCs w:val="22"/>
        <w:lang w:val="en-US" w:eastAsia="zh-TW" w:bidi="ar-SA"/>
      </w:rPr>
    </w:lvl>
    <w:lvl w:ilvl="1" w:tplc="FD6833AA">
      <w:numFmt w:val="bullet"/>
      <w:lvlText w:val="•"/>
      <w:lvlJc w:val="left"/>
      <w:pPr>
        <w:ind w:left="1628" w:hanging="621"/>
      </w:pPr>
      <w:rPr>
        <w:rFonts w:hint="default"/>
        <w:lang w:val="en-US" w:eastAsia="zh-TW" w:bidi="ar-SA"/>
      </w:rPr>
    </w:lvl>
    <w:lvl w:ilvl="2" w:tplc="52F4C2F2">
      <w:numFmt w:val="bullet"/>
      <w:lvlText w:val="•"/>
      <w:lvlJc w:val="left"/>
      <w:pPr>
        <w:ind w:left="2076" w:hanging="621"/>
      </w:pPr>
      <w:rPr>
        <w:rFonts w:hint="default"/>
        <w:lang w:val="en-US" w:eastAsia="zh-TW" w:bidi="ar-SA"/>
      </w:rPr>
    </w:lvl>
    <w:lvl w:ilvl="3" w:tplc="31B8C444">
      <w:numFmt w:val="bullet"/>
      <w:lvlText w:val="•"/>
      <w:lvlJc w:val="left"/>
      <w:pPr>
        <w:ind w:left="2524" w:hanging="621"/>
      </w:pPr>
      <w:rPr>
        <w:rFonts w:hint="default"/>
        <w:lang w:val="en-US" w:eastAsia="zh-TW" w:bidi="ar-SA"/>
      </w:rPr>
    </w:lvl>
    <w:lvl w:ilvl="4" w:tplc="06F64B54">
      <w:numFmt w:val="bullet"/>
      <w:lvlText w:val="•"/>
      <w:lvlJc w:val="left"/>
      <w:pPr>
        <w:ind w:left="2972" w:hanging="621"/>
      </w:pPr>
      <w:rPr>
        <w:rFonts w:hint="default"/>
        <w:lang w:val="en-US" w:eastAsia="zh-TW" w:bidi="ar-SA"/>
      </w:rPr>
    </w:lvl>
    <w:lvl w:ilvl="5" w:tplc="68969A60">
      <w:numFmt w:val="bullet"/>
      <w:lvlText w:val="•"/>
      <w:lvlJc w:val="left"/>
      <w:pPr>
        <w:ind w:left="3420" w:hanging="621"/>
      </w:pPr>
      <w:rPr>
        <w:rFonts w:hint="default"/>
        <w:lang w:val="en-US" w:eastAsia="zh-TW" w:bidi="ar-SA"/>
      </w:rPr>
    </w:lvl>
    <w:lvl w:ilvl="6" w:tplc="C52CA9E0">
      <w:numFmt w:val="bullet"/>
      <w:lvlText w:val="•"/>
      <w:lvlJc w:val="left"/>
      <w:pPr>
        <w:ind w:left="3868" w:hanging="621"/>
      </w:pPr>
      <w:rPr>
        <w:rFonts w:hint="default"/>
        <w:lang w:val="en-US" w:eastAsia="zh-TW" w:bidi="ar-SA"/>
      </w:rPr>
    </w:lvl>
    <w:lvl w:ilvl="7" w:tplc="78860ED0">
      <w:numFmt w:val="bullet"/>
      <w:lvlText w:val="•"/>
      <w:lvlJc w:val="left"/>
      <w:pPr>
        <w:ind w:left="4316" w:hanging="621"/>
      </w:pPr>
      <w:rPr>
        <w:rFonts w:hint="default"/>
        <w:lang w:val="en-US" w:eastAsia="zh-TW" w:bidi="ar-SA"/>
      </w:rPr>
    </w:lvl>
    <w:lvl w:ilvl="8" w:tplc="A09E6B98">
      <w:numFmt w:val="bullet"/>
      <w:lvlText w:val="•"/>
      <w:lvlJc w:val="left"/>
      <w:pPr>
        <w:ind w:left="4764" w:hanging="621"/>
      </w:pPr>
      <w:rPr>
        <w:rFonts w:hint="default"/>
        <w:lang w:val="en-US" w:eastAsia="zh-TW" w:bidi="ar-SA"/>
      </w:rPr>
    </w:lvl>
  </w:abstractNum>
  <w:abstractNum w:abstractNumId="3" w15:restartNumberingAfterBreak="0">
    <w:nsid w:val="40F70054"/>
    <w:multiLevelType w:val="hybridMultilevel"/>
    <w:tmpl w:val="7344995E"/>
    <w:lvl w:ilvl="0" w:tplc="122EE350">
      <w:numFmt w:val="bullet"/>
      <w:lvlText w:val="■"/>
      <w:lvlJc w:val="left"/>
      <w:pPr>
        <w:ind w:left="269" w:hanging="241"/>
      </w:pPr>
      <w:rPr>
        <w:rFonts w:ascii="新細明體-ExtB" w:eastAsia="新細明體-ExtB" w:hAnsi="新細明體-ExtB" w:cs="新細明體-ExtB" w:hint="default"/>
        <w:w w:val="100"/>
        <w:sz w:val="22"/>
        <w:szCs w:val="22"/>
        <w:lang w:val="en-US" w:eastAsia="zh-TW" w:bidi="ar-SA"/>
      </w:rPr>
    </w:lvl>
    <w:lvl w:ilvl="1" w:tplc="2A86A0F0">
      <w:numFmt w:val="bullet"/>
      <w:lvlText w:val="•"/>
      <w:lvlJc w:val="left"/>
      <w:pPr>
        <w:ind w:left="1141" w:hanging="241"/>
      </w:pPr>
      <w:rPr>
        <w:rFonts w:hint="default"/>
        <w:lang w:val="en-US" w:eastAsia="zh-TW" w:bidi="ar-SA"/>
      </w:rPr>
    </w:lvl>
    <w:lvl w:ilvl="2" w:tplc="A7F4E538">
      <w:numFmt w:val="bullet"/>
      <w:lvlText w:val="•"/>
      <w:lvlJc w:val="left"/>
      <w:pPr>
        <w:ind w:left="2023" w:hanging="241"/>
      </w:pPr>
      <w:rPr>
        <w:rFonts w:hint="default"/>
        <w:lang w:val="en-US" w:eastAsia="zh-TW" w:bidi="ar-SA"/>
      </w:rPr>
    </w:lvl>
    <w:lvl w:ilvl="3" w:tplc="3BCA2F70">
      <w:numFmt w:val="bullet"/>
      <w:lvlText w:val="•"/>
      <w:lvlJc w:val="left"/>
      <w:pPr>
        <w:ind w:left="2905" w:hanging="241"/>
      </w:pPr>
      <w:rPr>
        <w:rFonts w:hint="default"/>
        <w:lang w:val="en-US" w:eastAsia="zh-TW" w:bidi="ar-SA"/>
      </w:rPr>
    </w:lvl>
    <w:lvl w:ilvl="4" w:tplc="41AA6BA2">
      <w:numFmt w:val="bullet"/>
      <w:lvlText w:val="•"/>
      <w:lvlJc w:val="left"/>
      <w:pPr>
        <w:ind w:left="3787" w:hanging="241"/>
      </w:pPr>
      <w:rPr>
        <w:rFonts w:hint="default"/>
        <w:lang w:val="en-US" w:eastAsia="zh-TW" w:bidi="ar-SA"/>
      </w:rPr>
    </w:lvl>
    <w:lvl w:ilvl="5" w:tplc="B3E2766E">
      <w:numFmt w:val="bullet"/>
      <w:lvlText w:val="•"/>
      <w:lvlJc w:val="left"/>
      <w:pPr>
        <w:ind w:left="4669" w:hanging="241"/>
      </w:pPr>
      <w:rPr>
        <w:rFonts w:hint="default"/>
        <w:lang w:val="en-US" w:eastAsia="zh-TW" w:bidi="ar-SA"/>
      </w:rPr>
    </w:lvl>
    <w:lvl w:ilvl="6" w:tplc="F842BDD0">
      <w:numFmt w:val="bullet"/>
      <w:lvlText w:val="•"/>
      <w:lvlJc w:val="left"/>
      <w:pPr>
        <w:ind w:left="5550" w:hanging="241"/>
      </w:pPr>
      <w:rPr>
        <w:rFonts w:hint="default"/>
        <w:lang w:val="en-US" w:eastAsia="zh-TW" w:bidi="ar-SA"/>
      </w:rPr>
    </w:lvl>
    <w:lvl w:ilvl="7" w:tplc="7D58FF7A">
      <w:numFmt w:val="bullet"/>
      <w:lvlText w:val="•"/>
      <w:lvlJc w:val="left"/>
      <w:pPr>
        <w:ind w:left="6432" w:hanging="241"/>
      </w:pPr>
      <w:rPr>
        <w:rFonts w:hint="default"/>
        <w:lang w:val="en-US" w:eastAsia="zh-TW" w:bidi="ar-SA"/>
      </w:rPr>
    </w:lvl>
    <w:lvl w:ilvl="8" w:tplc="B24EDA34">
      <w:numFmt w:val="bullet"/>
      <w:lvlText w:val="•"/>
      <w:lvlJc w:val="left"/>
      <w:pPr>
        <w:ind w:left="7314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51EF72F7"/>
    <w:multiLevelType w:val="hybridMultilevel"/>
    <w:tmpl w:val="8AF44F1A"/>
    <w:lvl w:ilvl="0" w:tplc="31EA31CA">
      <w:start w:val="1"/>
      <w:numFmt w:val="decimal"/>
      <w:lvlText w:val="（%1）"/>
      <w:lvlJc w:val="left"/>
      <w:pPr>
        <w:ind w:left="1186" w:hanging="621"/>
      </w:pPr>
      <w:rPr>
        <w:rFonts w:ascii="微軟正黑體" w:eastAsia="微軟正黑體" w:hAnsi="微軟正黑體" w:cs="微軟正黑體" w:hint="default"/>
        <w:spacing w:val="-120"/>
        <w:w w:val="100"/>
        <w:sz w:val="22"/>
        <w:szCs w:val="22"/>
        <w:lang w:val="en-US" w:eastAsia="zh-TW" w:bidi="ar-SA"/>
      </w:rPr>
    </w:lvl>
    <w:lvl w:ilvl="1" w:tplc="79401F26">
      <w:numFmt w:val="bullet"/>
      <w:lvlText w:val="•"/>
      <w:lvlJc w:val="left"/>
      <w:pPr>
        <w:ind w:left="1628" w:hanging="621"/>
      </w:pPr>
      <w:rPr>
        <w:rFonts w:hint="default"/>
        <w:lang w:val="en-US" w:eastAsia="zh-TW" w:bidi="ar-SA"/>
      </w:rPr>
    </w:lvl>
    <w:lvl w:ilvl="2" w:tplc="3D2290CC">
      <w:numFmt w:val="bullet"/>
      <w:lvlText w:val="•"/>
      <w:lvlJc w:val="left"/>
      <w:pPr>
        <w:ind w:left="2076" w:hanging="621"/>
      </w:pPr>
      <w:rPr>
        <w:rFonts w:hint="default"/>
        <w:lang w:val="en-US" w:eastAsia="zh-TW" w:bidi="ar-SA"/>
      </w:rPr>
    </w:lvl>
    <w:lvl w:ilvl="3" w:tplc="85301AEE">
      <w:numFmt w:val="bullet"/>
      <w:lvlText w:val="•"/>
      <w:lvlJc w:val="left"/>
      <w:pPr>
        <w:ind w:left="2524" w:hanging="621"/>
      </w:pPr>
      <w:rPr>
        <w:rFonts w:hint="default"/>
        <w:lang w:val="en-US" w:eastAsia="zh-TW" w:bidi="ar-SA"/>
      </w:rPr>
    </w:lvl>
    <w:lvl w:ilvl="4" w:tplc="6EA06354">
      <w:numFmt w:val="bullet"/>
      <w:lvlText w:val="•"/>
      <w:lvlJc w:val="left"/>
      <w:pPr>
        <w:ind w:left="2972" w:hanging="621"/>
      </w:pPr>
      <w:rPr>
        <w:rFonts w:hint="default"/>
        <w:lang w:val="en-US" w:eastAsia="zh-TW" w:bidi="ar-SA"/>
      </w:rPr>
    </w:lvl>
    <w:lvl w:ilvl="5" w:tplc="17184E4E">
      <w:numFmt w:val="bullet"/>
      <w:lvlText w:val="•"/>
      <w:lvlJc w:val="left"/>
      <w:pPr>
        <w:ind w:left="3420" w:hanging="621"/>
      </w:pPr>
      <w:rPr>
        <w:rFonts w:hint="default"/>
        <w:lang w:val="en-US" w:eastAsia="zh-TW" w:bidi="ar-SA"/>
      </w:rPr>
    </w:lvl>
    <w:lvl w:ilvl="6" w:tplc="8206AE72">
      <w:numFmt w:val="bullet"/>
      <w:lvlText w:val="•"/>
      <w:lvlJc w:val="left"/>
      <w:pPr>
        <w:ind w:left="3868" w:hanging="621"/>
      </w:pPr>
      <w:rPr>
        <w:rFonts w:hint="default"/>
        <w:lang w:val="en-US" w:eastAsia="zh-TW" w:bidi="ar-SA"/>
      </w:rPr>
    </w:lvl>
    <w:lvl w:ilvl="7" w:tplc="E654DFEE">
      <w:numFmt w:val="bullet"/>
      <w:lvlText w:val="•"/>
      <w:lvlJc w:val="left"/>
      <w:pPr>
        <w:ind w:left="4316" w:hanging="621"/>
      </w:pPr>
      <w:rPr>
        <w:rFonts w:hint="default"/>
        <w:lang w:val="en-US" w:eastAsia="zh-TW" w:bidi="ar-SA"/>
      </w:rPr>
    </w:lvl>
    <w:lvl w:ilvl="8" w:tplc="431878AC">
      <w:numFmt w:val="bullet"/>
      <w:lvlText w:val="•"/>
      <w:lvlJc w:val="left"/>
      <w:pPr>
        <w:ind w:left="4764" w:hanging="621"/>
      </w:pPr>
      <w:rPr>
        <w:rFonts w:hint="default"/>
        <w:lang w:val="en-US" w:eastAsia="zh-TW" w:bidi="ar-SA"/>
      </w:rPr>
    </w:lvl>
  </w:abstractNum>
  <w:abstractNum w:abstractNumId="5" w15:restartNumberingAfterBreak="0">
    <w:nsid w:val="68280B5A"/>
    <w:multiLevelType w:val="hybridMultilevel"/>
    <w:tmpl w:val="3708B6E0"/>
    <w:lvl w:ilvl="0" w:tplc="669E1DA4">
      <w:start w:val="1"/>
      <w:numFmt w:val="decimal"/>
      <w:lvlText w:val="（%1）"/>
      <w:lvlJc w:val="left"/>
      <w:pPr>
        <w:ind w:left="1186" w:hanging="621"/>
      </w:pPr>
      <w:rPr>
        <w:rFonts w:ascii="微軟正黑體" w:eastAsia="微軟正黑體" w:hAnsi="微軟正黑體" w:cs="微軟正黑體" w:hint="default"/>
        <w:spacing w:val="-152"/>
        <w:w w:val="100"/>
        <w:sz w:val="22"/>
        <w:szCs w:val="22"/>
        <w:lang w:val="en-US" w:eastAsia="zh-TW" w:bidi="ar-SA"/>
      </w:rPr>
    </w:lvl>
    <w:lvl w:ilvl="1" w:tplc="A2A2B24A">
      <w:numFmt w:val="bullet"/>
      <w:lvlText w:val="•"/>
      <w:lvlJc w:val="left"/>
      <w:pPr>
        <w:ind w:left="1628" w:hanging="621"/>
      </w:pPr>
      <w:rPr>
        <w:rFonts w:hint="default"/>
        <w:lang w:val="en-US" w:eastAsia="zh-TW" w:bidi="ar-SA"/>
      </w:rPr>
    </w:lvl>
    <w:lvl w:ilvl="2" w:tplc="7180D126">
      <w:numFmt w:val="bullet"/>
      <w:lvlText w:val="•"/>
      <w:lvlJc w:val="left"/>
      <w:pPr>
        <w:ind w:left="2076" w:hanging="621"/>
      </w:pPr>
      <w:rPr>
        <w:rFonts w:hint="default"/>
        <w:lang w:val="en-US" w:eastAsia="zh-TW" w:bidi="ar-SA"/>
      </w:rPr>
    </w:lvl>
    <w:lvl w:ilvl="3" w:tplc="23EA30F4">
      <w:numFmt w:val="bullet"/>
      <w:lvlText w:val="•"/>
      <w:lvlJc w:val="left"/>
      <w:pPr>
        <w:ind w:left="2524" w:hanging="621"/>
      </w:pPr>
      <w:rPr>
        <w:rFonts w:hint="default"/>
        <w:lang w:val="en-US" w:eastAsia="zh-TW" w:bidi="ar-SA"/>
      </w:rPr>
    </w:lvl>
    <w:lvl w:ilvl="4" w:tplc="783627E4">
      <w:numFmt w:val="bullet"/>
      <w:lvlText w:val="•"/>
      <w:lvlJc w:val="left"/>
      <w:pPr>
        <w:ind w:left="2972" w:hanging="621"/>
      </w:pPr>
      <w:rPr>
        <w:rFonts w:hint="default"/>
        <w:lang w:val="en-US" w:eastAsia="zh-TW" w:bidi="ar-SA"/>
      </w:rPr>
    </w:lvl>
    <w:lvl w:ilvl="5" w:tplc="AB44D0CC">
      <w:numFmt w:val="bullet"/>
      <w:lvlText w:val="•"/>
      <w:lvlJc w:val="left"/>
      <w:pPr>
        <w:ind w:left="3420" w:hanging="621"/>
      </w:pPr>
      <w:rPr>
        <w:rFonts w:hint="default"/>
        <w:lang w:val="en-US" w:eastAsia="zh-TW" w:bidi="ar-SA"/>
      </w:rPr>
    </w:lvl>
    <w:lvl w:ilvl="6" w:tplc="9828D3D4">
      <w:numFmt w:val="bullet"/>
      <w:lvlText w:val="•"/>
      <w:lvlJc w:val="left"/>
      <w:pPr>
        <w:ind w:left="3868" w:hanging="621"/>
      </w:pPr>
      <w:rPr>
        <w:rFonts w:hint="default"/>
        <w:lang w:val="en-US" w:eastAsia="zh-TW" w:bidi="ar-SA"/>
      </w:rPr>
    </w:lvl>
    <w:lvl w:ilvl="7" w:tplc="204A2E60">
      <w:numFmt w:val="bullet"/>
      <w:lvlText w:val="•"/>
      <w:lvlJc w:val="left"/>
      <w:pPr>
        <w:ind w:left="4316" w:hanging="621"/>
      </w:pPr>
      <w:rPr>
        <w:rFonts w:hint="default"/>
        <w:lang w:val="en-US" w:eastAsia="zh-TW" w:bidi="ar-SA"/>
      </w:rPr>
    </w:lvl>
    <w:lvl w:ilvl="8" w:tplc="84182966">
      <w:numFmt w:val="bullet"/>
      <w:lvlText w:val="•"/>
      <w:lvlJc w:val="left"/>
      <w:pPr>
        <w:ind w:left="4764" w:hanging="621"/>
      </w:pPr>
      <w:rPr>
        <w:rFonts w:hint="default"/>
        <w:lang w:val="en-US" w:eastAsia="zh-TW" w:bidi="ar-SA"/>
      </w:rPr>
    </w:lvl>
  </w:abstractNum>
  <w:abstractNum w:abstractNumId="6" w15:restartNumberingAfterBreak="0">
    <w:nsid w:val="71B57F50"/>
    <w:multiLevelType w:val="hybridMultilevel"/>
    <w:tmpl w:val="F1F28866"/>
    <w:lvl w:ilvl="0" w:tplc="147AF324">
      <w:start w:val="1"/>
      <w:numFmt w:val="decimal"/>
      <w:lvlText w:val="（%1）"/>
      <w:lvlJc w:val="left"/>
      <w:pPr>
        <w:ind w:left="1186" w:hanging="621"/>
      </w:pPr>
      <w:rPr>
        <w:rFonts w:ascii="微軟正黑體" w:eastAsia="微軟正黑體" w:hAnsi="微軟正黑體" w:cs="微軟正黑體" w:hint="default"/>
        <w:spacing w:val="-120"/>
        <w:w w:val="100"/>
        <w:sz w:val="22"/>
        <w:szCs w:val="22"/>
        <w:lang w:val="en-US" w:eastAsia="zh-TW" w:bidi="ar-SA"/>
      </w:rPr>
    </w:lvl>
    <w:lvl w:ilvl="1" w:tplc="69D0B6FC">
      <w:numFmt w:val="bullet"/>
      <w:lvlText w:val="•"/>
      <w:lvlJc w:val="left"/>
      <w:pPr>
        <w:ind w:left="1628" w:hanging="621"/>
      </w:pPr>
      <w:rPr>
        <w:rFonts w:hint="default"/>
        <w:lang w:val="en-US" w:eastAsia="zh-TW" w:bidi="ar-SA"/>
      </w:rPr>
    </w:lvl>
    <w:lvl w:ilvl="2" w:tplc="6602BC7A">
      <w:numFmt w:val="bullet"/>
      <w:lvlText w:val="•"/>
      <w:lvlJc w:val="left"/>
      <w:pPr>
        <w:ind w:left="2076" w:hanging="621"/>
      </w:pPr>
      <w:rPr>
        <w:rFonts w:hint="default"/>
        <w:lang w:val="en-US" w:eastAsia="zh-TW" w:bidi="ar-SA"/>
      </w:rPr>
    </w:lvl>
    <w:lvl w:ilvl="3" w:tplc="3F40DE4A">
      <w:numFmt w:val="bullet"/>
      <w:lvlText w:val="•"/>
      <w:lvlJc w:val="left"/>
      <w:pPr>
        <w:ind w:left="2524" w:hanging="621"/>
      </w:pPr>
      <w:rPr>
        <w:rFonts w:hint="default"/>
        <w:lang w:val="en-US" w:eastAsia="zh-TW" w:bidi="ar-SA"/>
      </w:rPr>
    </w:lvl>
    <w:lvl w:ilvl="4" w:tplc="5FF487CE">
      <w:numFmt w:val="bullet"/>
      <w:lvlText w:val="•"/>
      <w:lvlJc w:val="left"/>
      <w:pPr>
        <w:ind w:left="2972" w:hanging="621"/>
      </w:pPr>
      <w:rPr>
        <w:rFonts w:hint="default"/>
        <w:lang w:val="en-US" w:eastAsia="zh-TW" w:bidi="ar-SA"/>
      </w:rPr>
    </w:lvl>
    <w:lvl w:ilvl="5" w:tplc="78E45D0A">
      <w:numFmt w:val="bullet"/>
      <w:lvlText w:val="•"/>
      <w:lvlJc w:val="left"/>
      <w:pPr>
        <w:ind w:left="3420" w:hanging="621"/>
      </w:pPr>
      <w:rPr>
        <w:rFonts w:hint="default"/>
        <w:lang w:val="en-US" w:eastAsia="zh-TW" w:bidi="ar-SA"/>
      </w:rPr>
    </w:lvl>
    <w:lvl w:ilvl="6" w:tplc="BC580460">
      <w:numFmt w:val="bullet"/>
      <w:lvlText w:val="•"/>
      <w:lvlJc w:val="left"/>
      <w:pPr>
        <w:ind w:left="3868" w:hanging="621"/>
      </w:pPr>
      <w:rPr>
        <w:rFonts w:hint="default"/>
        <w:lang w:val="en-US" w:eastAsia="zh-TW" w:bidi="ar-SA"/>
      </w:rPr>
    </w:lvl>
    <w:lvl w:ilvl="7" w:tplc="54E0A286">
      <w:numFmt w:val="bullet"/>
      <w:lvlText w:val="•"/>
      <w:lvlJc w:val="left"/>
      <w:pPr>
        <w:ind w:left="4316" w:hanging="621"/>
      </w:pPr>
      <w:rPr>
        <w:rFonts w:hint="default"/>
        <w:lang w:val="en-US" w:eastAsia="zh-TW" w:bidi="ar-SA"/>
      </w:rPr>
    </w:lvl>
    <w:lvl w:ilvl="8" w:tplc="939C6AB0">
      <w:numFmt w:val="bullet"/>
      <w:lvlText w:val="•"/>
      <w:lvlJc w:val="left"/>
      <w:pPr>
        <w:ind w:left="4764" w:hanging="621"/>
      </w:pPr>
      <w:rPr>
        <w:rFonts w:hint="default"/>
        <w:lang w:val="en-US" w:eastAsia="zh-TW" w:bidi="ar-SA"/>
      </w:rPr>
    </w:lvl>
  </w:abstractNum>
  <w:abstractNum w:abstractNumId="7" w15:restartNumberingAfterBreak="0">
    <w:nsid w:val="7EF55441"/>
    <w:multiLevelType w:val="hybridMultilevel"/>
    <w:tmpl w:val="29948442"/>
    <w:lvl w:ilvl="0" w:tplc="41F24190">
      <w:start w:val="1"/>
      <w:numFmt w:val="decimal"/>
      <w:lvlText w:val="（%1）"/>
      <w:lvlJc w:val="left"/>
      <w:pPr>
        <w:ind w:left="1186" w:hanging="621"/>
      </w:pPr>
      <w:rPr>
        <w:rFonts w:ascii="微軟正黑體" w:eastAsia="微軟正黑體" w:hAnsi="微軟正黑體" w:cs="微軟正黑體" w:hint="default"/>
        <w:spacing w:val="-120"/>
        <w:w w:val="100"/>
        <w:sz w:val="22"/>
        <w:szCs w:val="22"/>
        <w:lang w:val="en-US" w:eastAsia="zh-TW" w:bidi="ar-SA"/>
      </w:rPr>
    </w:lvl>
    <w:lvl w:ilvl="1" w:tplc="B5E0D186">
      <w:numFmt w:val="bullet"/>
      <w:lvlText w:val="•"/>
      <w:lvlJc w:val="left"/>
      <w:pPr>
        <w:ind w:left="1628" w:hanging="621"/>
      </w:pPr>
      <w:rPr>
        <w:rFonts w:hint="default"/>
        <w:lang w:val="en-US" w:eastAsia="zh-TW" w:bidi="ar-SA"/>
      </w:rPr>
    </w:lvl>
    <w:lvl w:ilvl="2" w:tplc="C1C2B840">
      <w:numFmt w:val="bullet"/>
      <w:lvlText w:val="•"/>
      <w:lvlJc w:val="left"/>
      <w:pPr>
        <w:ind w:left="2076" w:hanging="621"/>
      </w:pPr>
      <w:rPr>
        <w:rFonts w:hint="default"/>
        <w:lang w:val="en-US" w:eastAsia="zh-TW" w:bidi="ar-SA"/>
      </w:rPr>
    </w:lvl>
    <w:lvl w:ilvl="3" w:tplc="27C052BC">
      <w:numFmt w:val="bullet"/>
      <w:lvlText w:val="•"/>
      <w:lvlJc w:val="left"/>
      <w:pPr>
        <w:ind w:left="2524" w:hanging="621"/>
      </w:pPr>
      <w:rPr>
        <w:rFonts w:hint="default"/>
        <w:lang w:val="en-US" w:eastAsia="zh-TW" w:bidi="ar-SA"/>
      </w:rPr>
    </w:lvl>
    <w:lvl w:ilvl="4" w:tplc="55A888B6">
      <w:numFmt w:val="bullet"/>
      <w:lvlText w:val="•"/>
      <w:lvlJc w:val="left"/>
      <w:pPr>
        <w:ind w:left="2972" w:hanging="621"/>
      </w:pPr>
      <w:rPr>
        <w:rFonts w:hint="default"/>
        <w:lang w:val="en-US" w:eastAsia="zh-TW" w:bidi="ar-SA"/>
      </w:rPr>
    </w:lvl>
    <w:lvl w:ilvl="5" w:tplc="4AEEE082">
      <w:numFmt w:val="bullet"/>
      <w:lvlText w:val="•"/>
      <w:lvlJc w:val="left"/>
      <w:pPr>
        <w:ind w:left="3420" w:hanging="621"/>
      </w:pPr>
      <w:rPr>
        <w:rFonts w:hint="default"/>
        <w:lang w:val="en-US" w:eastAsia="zh-TW" w:bidi="ar-SA"/>
      </w:rPr>
    </w:lvl>
    <w:lvl w:ilvl="6" w:tplc="736C8F60">
      <w:numFmt w:val="bullet"/>
      <w:lvlText w:val="•"/>
      <w:lvlJc w:val="left"/>
      <w:pPr>
        <w:ind w:left="3868" w:hanging="621"/>
      </w:pPr>
      <w:rPr>
        <w:rFonts w:hint="default"/>
        <w:lang w:val="en-US" w:eastAsia="zh-TW" w:bidi="ar-SA"/>
      </w:rPr>
    </w:lvl>
    <w:lvl w:ilvl="7" w:tplc="01F6AB3C">
      <w:numFmt w:val="bullet"/>
      <w:lvlText w:val="•"/>
      <w:lvlJc w:val="left"/>
      <w:pPr>
        <w:ind w:left="4316" w:hanging="621"/>
      </w:pPr>
      <w:rPr>
        <w:rFonts w:hint="default"/>
        <w:lang w:val="en-US" w:eastAsia="zh-TW" w:bidi="ar-SA"/>
      </w:rPr>
    </w:lvl>
    <w:lvl w:ilvl="8" w:tplc="ADC4EB7E">
      <w:numFmt w:val="bullet"/>
      <w:lvlText w:val="•"/>
      <w:lvlJc w:val="left"/>
      <w:pPr>
        <w:ind w:left="4764" w:hanging="62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BE"/>
    <w:rsid w:val="00111FBE"/>
    <w:rsid w:val="00361A23"/>
    <w:rsid w:val="004540D1"/>
    <w:rsid w:val="008730A5"/>
    <w:rsid w:val="008D6D24"/>
    <w:rsid w:val="00CB596F"/>
    <w:rsid w:val="00DC0021"/>
    <w:rsid w:val="00E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52AD2"/>
  <w15:docId w15:val="{34F89994-667E-4C0A-9FC4-D0C3CA6E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paragraph" w:styleId="a5">
    <w:name w:val="header"/>
    <w:basedOn w:val="a"/>
    <w:link w:val="a6"/>
    <w:uiPriority w:val="99"/>
    <w:unhideWhenUsed/>
    <w:rsid w:val="0087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30A5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7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30A5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873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30A5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444F7-637D-4DC1-9A06-0B951B15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國小防災教育教材教案設計規格</dc:title>
  <dc:creator>PC5</dc:creator>
  <cp:lastModifiedBy>李嘉惠</cp:lastModifiedBy>
  <cp:revision>5</cp:revision>
  <cp:lastPrinted>2021-10-05T01:10:00Z</cp:lastPrinted>
  <dcterms:created xsi:type="dcterms:W3CDTF">2021-09-14T12:57:00Z</dcterms:created>
  <dcterms:modified xsi:type="dcterms:W3CDTF">2021-10-27T04:08:00Z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2021-09-14T00:00:00Z</vt:filetime>
  </property>
</Properties>
</file>